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AEC7" w14:textId="3167FF57" w:rsidR="09B9617E" w:rsidRPr="00116379" w:rsidRDefault="71B9AE76" w:rsidP="71B9AE76">
      <w:pPr>
        <w:pStyle w:val="Heading2"/>
        <w:rPr>
          <w:rFonts w:asciiTheme="minorHAnsi" w:eastAsia="Calibri" w:hAnsiTheme="minorHAnsi" w:cstheme="minorHAnsi"/>
          <w:b/>
          <w:bCs/>
          <w:color w:val="000000" w:themeColor="text1"/>
          <w:sz w:val="22"/>
          <w:szCs w:val="22"/>
          <w:u w:val="single"/>
        </w:rPr>
      </w:pPr>
      <w:r w:rsidRPr="00116379">
        <w:rPr>
          <w:rFonts w:asciiTheme="minorHAnsi" w:eastAsia="Calibri" w:hAnsiTheme="minorHAnsi" w:cstheme="minorHAnsi"/>
          <w:b/>
          <w:bCs/>
          <w:color w:val="000000" w:themeColor="text1"/>
          <w:sz w:val="22"/>
          <w:szCs w:val="22"/>
          <w:u w:val="single"/>
        </w:rPr>
        <w:t>AMNESTY INTERNATIONAL IRELAND</w:t>
      </w:r>
    </w:p>
    <w:p w14:paraId="6F645289" w14:textId="77777777" w:rsidR="00116379" w:rsidRPr="00116379" w:rsidRDefault="71B9AE76" w:rsidP="71B9AE76">
      <w:pPr>
        <w:rPr>
          <w:rFonts w:eastAsia="Calibri" w:cstheme="minorHAnsi"/>
        </w:rPr>
      </w:pPr>
      <w:r w:rsidRPr="00116379">
        <w:rPr>
          <w:rFonts w:eastAsia="Calibri" w:cstheme="minorHAnsi"/>
        </w:rPr>
        <w:t xml:space="preserve"> </w:t>
      </w:r>
    </w:p>
    <w:p w14:paraId="33D748F9" w14:textId="1F613614" w:rsidR="09B9617E" w:rsidRPr="00116379" w:rsidRDefault="09B9617E" w:rsidP="71B9AE76">
      <w:pPr>
        <w:rPr>
          <w:rFonts w:eastAsia="Arial" w:cstheme="minorHAnsi"/>
          <w:b/>
          <w:bCs/>
          <w:sz w:val="28"/>
          <w:szCs w:val="28"/>
        </w:rPr>
      </w:pPr>
      <w:r w:rsidRPr="00116379">
        <w:rPr>
          <w:rFonts w:eastAsia="Arial" w:cstheme="minorHAnsi"/>
          <w:b/>
          <w:bCs/>
          <w:sz w:val="28"/>
          <w:szCs w:val="28"/>
        </w:rPr>
        <w:t>Communications and Engagement Manager</w:t>
      </w:r>
    </w:p>
    <w:p w14:paraId="076A6914" w14:textId="45C23950" w:rsidR="09B9617E" w:rsidRPr="00116379" w:rsidRDefault="71B9AE76" w:rsidP="71B9AE76">
      <w:pPr>
        <w:spacing w:line="257" w:lineRule="auto"/>
        <w:jc w:val="both"/>
        <w:rPr>
          <w:rFonts w:eastAsia="Calibri" w:cstheme="minorHAnsi"/>
          <w:b/>
          <w:bCs/>
        </w:rPr>
      </w:pPr>
      <w:r w:rsidRPr="00116379">
        <w:rPr>
          <w:rFonts w:eastAsia="Calibri" w:cstheme="minorHAnsi"/>
          <w:b/>
          <w:bCs/>
        </w:rPr>
        <w:t>ROLE OVERVIEW:</w:t>
      </w:r>
    </w:p>
    <w:p w14:paraId="41C7495E" w14:textId="208DA2B5" w:rsidR="09B9617E" w:rsidRPr="00116379" w:rsidRDefault="71B9AE76" w:rsidP="71B9AE76">
      <w:pPr>
        <w:rPr>
          <w:rFonts w:eastAsia="Arial" w:cstheme="minorHAnsi"/>
        </w:rPr>
      </w:pPr>
      <w:r w:rsidRPr="00116379">
        <w:rPr>
          <w:rFonts w:eastAsia="Arial" w:cstheme="minorHAnsi"/>
        </w:rPr>
        <w:t xml:space="preserve">As a global movement of over ten million people, Amnesty International (“AI”) is the world’s largest grassroots human rights organisation and we have been defending human rights for over 60 years. We investigate and expose abuses, </w:t>
      </w:r>
      <w:proofErr w:type="gramStart"/>
      <w:r w:rsidRPr="00116379">
        <w:rPr>
          <w:rFonts w:eastAsia="Arial" w:cstheme="minorHAnsi"/>
        </w:rPr>
        <w:t>educate</w:t>
      </w:r>
      <w:proofErr w:type="gramEnd"/>
      <w:r w:rsidRPr="00116379">
        <w:rPr>
          <w:rFonts w:eastAsia="Arial" w:cstheme="minorHAnsi"/>
        </w:rPr>
        <w:t xml:space="preserve"> and mobilise the public, and help transform societies to create a safer, more just world.</w:t>
      </w:r>
    </w:p>
    <w:p w14:paraId="369C97BC" w14:textId="2D8389F6" w:rsidR="09B9617E" w:rsidRPr="00116379" w:rsidRDefault="09B9617E" w:rsidP="71B9AE76">
      <w:pPr>
        <w:rPr>
          <w:rFonts w:eastAsia="Arial" w:cstheme="minorHAnsi"/>
        </w:rPr>
      </w:pPr>
      <w:r w:rsidRPr="00116379">
        <w:rPr>
          <w:rFonts w:eastAsia="Arial" w:cstheme="minorHAnsi"/>
        </w:rPr>
        <w:t xml:space="preserve">The Communications and Engagement Manager is responsible for driving Amnesty International Ireland’s communications strategy and for supporting the organisation’s engagement with activists, </w:t>
      </w:r>
      <w:proofErr w:type="gramStart"/>
      <w:r w:rsidRPr="00116379">
        <w:rPr>
          <w:rFonts w:eastAsia="Arial" w:cstheme="minorHAnsi"/>
        </w:rPr>
        <w:t>partners</w:t>
      </w:r>
      <w:proofErr w:type="gramEnd"/>
      <w:r w:rsidRPr="00116379">
        <w:rPr>
          <w:rFonts w:eastAsia="Arial" w:cstheme="minorHAnsi"/>
        </w:rPr>
        <w:t xml:space="preserve"> and other stakeholders. Reporting directly to the Executive Director, the successful candidate will provide strategic leadership in planning, content development, maintaining excellent media relations and taking the lead in the development, </w:t>
      </w:r>
      <w:proofErr w:type="gramStart"/>
      <w:r w:rsidRPr="00116379">
        <w:rPr>
          <w:rFonts w:eastAsia="Arial" w:cstheme="minorHAnsi"/>
        </w:rPr>
        <w:t>delivery</w:t>
      </w:r>
      <w:proofErr w:type="gramEnd"/>
      <w:r w:rsidRPr="00116379">
        <w:rPr>
          <w:rFonts w:eastAsia="Arial" w:cstheme="minorHAnsi"/>
        </w:rPr>
        <w:t xml:space="preserve"> and day-to-day management of the organisation’s communications function.</w:t>
      </w:r>
      <w:r w:rsidRPr="00116379">
        <w:rPr>
          <w:rFonts w:cstheme="minorHAnsi"/>
        </w:rPr>
        <w:br/>
      </w:r>
    </w:p>
    <w:p w14:paraId="0975B64D" w14:textId="0409EB2A" w:rsidR="09B9617E" w:rsidRPr="00116379" w:rsidRDefault="09B9617E" w:rsidP="09B9617E">
      <w:pPr>
        <w:rPr>
          <w:rFonts w:eastAsia="Arial" w:cstheme="minorHAnsi"/>
          <w:b/>
          <w:bCs/>
        </w:rPr>
      </w:pPr>
      <w:r w:rsidRPr="00116379">
        <w:rPr>
          <w:rFonts w:eastAsia="Arial" w:cstheme="minorHAnsi"/>
          <w:b/>
          <w:bCs/>
        </w:rPr>
        <w:t>MAIN RESPONSIBILITIES</w:t>
      </w:r>
    </w:p>
    <w:p w14:paraId="700F91BA" w14:textId="104A1720"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Leading on the development and implementation of the organisation’s communications strategy.</w:t>
      </w:r>
    </w:p>
    <w:p w14:paraId="213294D4" w14:textId="666D6C40"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 xml:space="preserve">Overall responsibility for managing the Amnesty International brand in media work, </w:t>
      </w:r>
      <w:proofErr w:type="gramStart"/>
      <w:r w:rsidRPr="00116379">
        <w:rPr>
          <w:rFonts w:eastAsia="Arial" w:cstheme="minorHAnsi"/>
        </w:rPr>
        <w:t>design</w:t>
      </w:r>
      <w:proofErr w:type="gramEnd"/>
      <w:r w:rsidRPr="00116379">
        <w:rPr>
          <w:rFonts w:eastAsia="Arial" w:cstheme="minorHAnsi"/>
        </w:rPr>
        <w:t xml:space="preserve"> and content of web and for a consistency of design/branding across all Section publications.</w:t>
      </w:r>
    </w:p>
    <w:p w14:paraId="67712C2B" w14:textId="4EB97FE0"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Liaising with the international movement in the development of international communications and the development of communications priorities for the Section.</w:t>
      </w:r>
    </w:p>
    <w:p w14:paraId="3D6B946F" w14:textId="1551AEC0" w:rsidR="00C07F96" w:rsidRPr="00116379" w:rsidRDefault="00C07F96" w:rsidP="09B9617E">
      <w:pPr>
        <w:pStyle w:val="ListParagraph"/>
        <w:numPr>
          <w:ilvl w:val="0"/>
          <w:numId w:val="5"/>
        </w:numPr>
        <w:jc w:val="both"/>
        <w:rPr>
          <w:rFonts w:eastAsia="Arial" w:cstheme="minorHAnsi"/>
        </w:rPr>
      </w:pPr>
      <w:r w:rsidRPr="00116379">
        <w:rPr>
          <w:rFonts w:eastAsia="Arial" w:cstheme="minorHAnsi"/>
        </w:rPr>
        <w:t xml:space="preserve">Co-leading the development of tech stacks (the integration of websites including sub-domains, CRM, and other digital platforms), and support teams in analysing data for growth, </w:t>
      </w:r>
      <w:proofErr w:type="gramStart"/>
      <w:r w:rsidRPr="00116379">
        <w:rPr>
          <w:rFonts w:eastAsia="Arial" w:cstheme="minorHAnsi"/>
        </w:rPr>
        <w:t>engagement</w:t>
      </w:r>
      <w:proofErr w:type="gramEnd"/>
      <w:r w:rsidRPr="00116379">
        <w:rPr>
          <w:rFonts w:eastAsia="Arial" w:cstheme="minorHAnsi"/>
        </w:rPr>
        <w:t xml:space="preserve"> and other purposes. </w:t>
      </w:r>
    </w:p>
    <w:p w14:paraId="487600C8" w14:textId="6A411529"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 xml:space="preserve">Developing, </w:t>
      </w:r>
      <w:proofErr w:type="gramStart"/>
      <w:r w:rsidRPr="00116379">
        <w:rPr>
          <w:rFonts w:eastAsia="Arial" w:cstheme="minorHAnsi"/>
        </w:rPr>
        <w:t>managing</w:t>
      </w:r>
      <w:proofErr w:type="gramEnd"/>
      <w:r w:rsidRPr="00116379">
        <w:rPr>
          <w:rFonts w:eastAsia="Arial" w:cstheme="minorHAnsi"/>
        </w:rPr>
        <w:t xml:space="preserve"> and executing the organisation’s digital strategy, including:</w:t>
      </w:r>
      <w:r w:rsidRPr="00116379">
        <w:rPr>
          <w:rFonts w:cstheme="minorHAnsi"/>
        </w:rPr>
        <w:br/>
      </w:r>
    </w:p>
    <w:p w14:paraId="7C08B343" w14:textId="66DF6CA1" w:rsidR="09B9617E" w:rsidRPr="00116379" w:rsidRDefault="09B9617E" w:rsidP="71B9AE76">
      <w:pPr>
        <w:pStyle w:val="ListParagraph"/>
        <w:numPr>
          <w:ilvl w:val="1"/>
          <w:numId w:val="7"/>
        </w:numPr>
        <w:jc w:val="both"/>
        <w:rPr>
          <w:rFonts w:eastAsiaTheme="minorEastAsia" w:cstheme="minorHAnsi"/>
        </w:rPr>
      </w:pPr>
      <w:r w:rsidRPr="00116379">
        <w:rPr>
          <w:rFonts w:eastAsia="Arial" w:cstheme="minorHAnsi"/>
        </w:rPr>
        <w:t xml:space="preserve">Managing the setting and maintaining of style, language templates, image usage and design guidelines for </w:t>
      </w:r>
      <w:proofErr w:type="gramStart"/>
      <w:r w:rsidRPr="00116379">
        <w:rPr>
          <w:rStyle w:val="Hyperlink"/>
          <w:rFonts w:eastAsia="Arial" w:cstheme="minorHAnsi"/>
        </w:rPr>
        <w:t>www.amnesty.ie</w:t>
      </w:r>
      <w:r w:rsidRPr="00116379">
        <w:rPr>
          <w:rFonts w:eastAsia="Arial" w:cstheme="minorHAnsi"/>
        </w:rPr>
        <w:t>;</w:t>
      </w:r>
      <w:proofErr w:type="gramEnd"/>
    </w:p>
    <w:p w14:paraId="49C1E974" w14:textId="648A6043" w:rsidR="09B9617E" w:rsidRPr="00116379" w:rsidRDefault="09B9617E" w:rsidP="09B9617E">
      <w:pPr>
        <w:pStyle w:val="ListParagraph"/>
        <w:numPr>
          <w:ilvl w:val="1"/>
          <w:numId w:val="7"/>
        </w:numPr>
        <w:jc w:val="both"/>
        <w:rPr>
          <w:rFonts w:eastAsia="Arial" w:cstheme="minorHAnsi"/>
        </w:rPr>
      </w:pPr>
      <w:r w:rsidRPr="00116379">
        <w:rPr>
          <w:rFonts w:eastAsia="Arial" w:cstheme="minorHAnsi"/>
        </w:rPr>
        <w:t xml:space="preserve">Researching and evaluating current trends to identify new opportunities in the </w:t>
      </w:r>
      <w:r w:rsidR="00A8705A" w:rsidRPr="00116379">
        <w:rPr>
          <w:rFonts w:eastAsia="Arial" w:cstheme="minorHAnsi"/>
        </w:rPr>
        <w:t xml:space="preserve">digital </w:t>
      </w:r>
      <w:proofErr w:type="gramStart"/>
      <w:r w:rsidR="00A8705A" w:rsidRPr="00116379">
        <w:rPr>
          <w:rFonts w:eastAsia="Arial" w:cstheme="minorHAnsi"/>
        </w:rPr>
        <w:t>space;</w:t>
      </w:r>
      <w:proofErr w:type="gramEnd"/>
    </w:p>
    <w:p w14:paraId="276E8D54" w14:textId="24F9337A" w:rsidR="09B9617E" w:rsidRPr="00116379" w:rsidRDefault="09B9617E" w:rsidP="09B9617E">
      <w:pPr>
        <w:pStyle w:val="ListParagraph"/>
        <w:numPr>
          <w:ilvl w:val="1"/>
          <w:numId w:val="7"/>
        </w:numPr>
        <w:jc w:val="both"/>
        <w:rPr>
          <w:rFonts w:eastAsia="Arial" w:cstheme="minorHAnsi"/>
        </w:rPr>
      </w:pPr>
      <w:r w:rsidRPr="00116379">
        <w:rPr>
          <w:rFonts w:eastAsia="Arial" w:cstheme="minorHAnsi"/>
        </w:rPr>
        <w:t xml:space="preserve">Liaising with external technical provider on the </w:t>
      </w:r>
      <w:r w:rsidR="00055971" w:rsidRPr="00116379">
        <w:rPr>
          <w:rFonts w:eastAsia="Arial" w:cstheme="minorHAnsi"/>
        </w:rPr>
        <w:t xml:space="preserve">overall </w:t>
      </w:r>
      <w:r w:rsidRPr="00116379">
        <w:rPr>
          <w:rFonts w:eastAsia="Arial" w:cstheme="minorHAnsi"/>
        </w:rPr>
        <w:t>maintenance</w:t>
      </w:r>
      <w:r w:rsidR="00055971" w:rsidRPr="00116379">
        <w:rPr>
          <w:rFonts w:eastAsia="Arial" w:cstheme="minorHAnsi"/>
        </w:rPr>
        <w:t xml:space="preserve"> and </w:t>
      </w:r>
      <w:proofErr w:type="gramStart"/>
      <w:r w:rsidR="00055971" w:rsidRPr="00116379">
        <w:rPr>
          <w:rFonts w:eastAsia="Arial" w:cstheme="minorHAnsi"/>
        </w:rPr>
        <w:t xml:space="preserve">development </w:t>
      </w:r>
      <w:r w:rsidRPr="00116379">
        <w:rPr>
          <w:rFonts w:eastAsia="Arial" w:cstheme="minorHAnsi"/>
        </w:rPr>
        <w:t xml:space="preserve"> of</w:t>
      </w:r>
      <w:proofErr w:type="gramEnd"/>
      <w:r w:rsidRPr="00116379">
        <w:rPr>
          <w:rFonts w:eastAsia="Arial" w:cstheme="minorHAnsi"/>
        </w:rPr>
        <w:t xml:space="preserve"> </w:t>
      </w:r>
      <w:hyperlink r:id="rId5">
        <w:r w:rsidRPr="00116379">
          <w:rPr>
            <w:rStyle w:val="Hyperlink"/>
            <w:rFonts w:eastAsia="Arial" w:cstheme="minorHAnsi"/>
          </w:rPr>
          <w:t>www.amnesty.ie</w:t>
        </w:r>
      </w:hyperlink>
    </w:p>
    <w:p w14:paraId="538F81CE" w14:textId="28908483"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Developing communication plans for crises scenarios</w:t>
      </w:r>
      <w:r w:rsidR="00055971" w:rsidRPr="00116379">
        <w:rPr>
          <w:rFonts w:eastAsia="Arial" w:cstheme="minorHAnsi"/>
        </w:rPr>
        <w:t xml:space="preserve">, as well </w:t>
      </w:r>
      <w:r w:rsidR="006905F9" w:rsidRPr="00116379">
        <w:rPr>
          <w:rFonts w:eastAsia="Arial" w:cstheme="minorHAnsi"/>
        </w:rPr>
        <w:t>communications strategies for</w:t>
      </w:r>
      <w:r w:rsidR="00055971" w:rsidRPr="00116379">
        <w:rPr>
          <w:rFonts w:eastAsia="Arial" w:cstheme="minorHAnsi"/>
        </w:rPr>
        <w:t xml:space="preserve"> human rights campaigns and objectives</w:t>
      </w:r>
      <w:r w:rsidR="001F3E7A" w:rsidRPr="00116379">
        <w:rPr>
          <w:rFonts w:eastAsia="Arial" w:cstheme="minorHAnsi"/>
        </w:rPr>
        <w:t>.</w:t>
      </w:r>
    </w:p>
    <w:p w14:paraId="731A8FC6" w14:textId="5A49CD2E" w:rsidR="09B9617E" w:rsidRPr="00116379" w:rsidRDefault="71B9AE76" w:rsidP="71B9AE76">
      <w:pPr>
        <w:pStyle w:val="ListParagraph"/>
        <w:numPr>
          <w:ilvl w:val="0"/>
          <w:numId w:val="5"/>
        </w:numPr>
        <w:jc w:val="both"/>
        <w:rPr>
          <w:rFonts w:eastAsiaTheme="minorEastAsia" w:cstheme="minorHAnsi"/>
        </w:rPr>
      </w:pPr>
      <w:r w:rsidRPr="00116379">
        <w:rPr>
          <w:rFonts w:eastAsia="Arial" w:cstheme="minorHAnsi"/>
        </w:rPr>
        <w:t xml:space="preserve">Supporting the monitoring of media and analysing of coverage, the creation of media plans, and the drafting of press releases and other media outputs. </w:t>
      </w:r>
    </w:p>
    <w:p w14:paraId="2EEBE601" w14:textId="0E006112" w:rsidR="09B9617E" w:rsidRPr="00116379" w:rsidRDefault="09B9617E" w:rsidP="71B9AE76">
      <w:pPr>
        <w:pStyle w:val="ListParagraph"/>
        <w:numPr>
          <w:ilvl w:val="0"/>
          <w:numId w:val="5"/>
        </w:numPr>
        <w:jc w:val="both"/>
        <w:rPr>
          <w:rFonts w:cstheme="minorHAnsi"/>
        </w:rPr>
      </w:pPr>
      <w:r w:rsidRPr="00116379">
        <w:rPr>
          <w:rFonts w:eastAsia="Arial" w:cstheme="minorHAnsi"/>
        </w:rPr>
        <w:t>Managing existing and developing new relationships with media and other stakeholders.</w:t>
      </w:r>
    </w:p>
    <w:p w14:paraId="51F7ADC0" w14:textId="1FCCC281"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Acting as spokesperson as required.</w:t>
      </w:r>
    </w:p>
    <w:p w14:paraId="0D4E7FB8" w14:textId="0BC4D58E" w:rsidR="0009178D" w:rsidRPr="00116379" w:rsidRDefault="003F123C" w:rsidP="09B9617E">
      <w:pPr>
        <w:pStyle w:val="ListParagraph"/>
        <w:numPr>
          <w:ilvl w:val="0"/>
          <w:numId w:val="5"/>
        </w:numPr>
        <w:jc w:val="both"/>
        <w:rPr>
          <w:rFonts w:eastAsia="Arial" w:cstheme="minorHAnsi"/>
        </w:rPr>
      </w:pPr>
      <w:r w:rsidRPr="00116379">
        <w:rPr>
          <w:rFonts w:eastAsia="Arial" w:cstheme="minorHAnsi"/>
        </w:rPr>
        <w:t>S</w:t>
      </w:r>
      <w:r w:rsidR="0009178D" w:rsidRPr="00116379">
        <w:rPr>
          <w:rFonts w:eastAsia="Arial" w:cstheme="minorHAnsi"/>
        </w:rPr>
        <w:t>upport</w:t>
      </w:r>
      <w:r w:rsidRPr="00116379">
        <w:rPr>
          <w:rFonts w:eastAsia="Arial" w:cstheme="minorHAnsi"/>
        </w:rPr>
        <w:t>ing</w:t>
      </w:r>
      <w:r w:rsidR="0009178D" w:rsidRPr="00116379">
        <w:rPr>
          <w:rFonts w:eastAsia="Arial" w:cstheme="minorHAnsi"/>
        </w:rPr>
        <w:t xml:space="preserve"> teams in the creation and implementation of email marketing plans</w:t>
      </w:r>
      <w:r w:rsidR="002662F1" w:rsidRPr="00116379">
        <w:rPr>
          <w:rFonts w:eastAsia="Arial" w:cstheme="minorHAnsi"/>
        </w:rPr>
        <w:t>.</w:t>
      </w:r>
    </w:p>
    <w:p w14:paraId="19415313" w14:textId="51D701FF" w:rsidR="00A8705A" w:rsidRPr="00116379" w:rsidRDefault="00A8705A" w:rsidP="09B9617E">
      <w:pPr>
        <w:pStyle w:val="ListParagraph"/>
        <w:numPr>
          <w:ilvl w:val="0"/>
          <w:numId w:val="5"/>
        </w:numPr>
        <w:jc w:val="both"/>
        <w:rPr>
          <w:rFonts w:eastAsia="Arial" w:cstheme="minorHAnsi"/>
        </w:rPr>
      </w:pPr>
      <w:r w:rsidRPr="00116379">
        <w:rPr>
          <w:rFonts w:eastAsia="Arial" w:cstheme="minorHAnsi"/>
        </w:rPr>
        <w:t>Manag</w:t>
      </w:r>
      <w:r w:rsidR="001F3E7A" w:rsidRPr="00116379">
        <w:rPr>
          <w:rFonts w:eastAsia="Arial" w:cstheme="minorHAnsi"/>
        </w:rPr>
        <w:t>ing</w:t>
      </w:r>
      <w:r w:rsidRPr="00116379">
        <w:rPr>
          <w:rFonts w:eastAsia="Arial" w:cstheme="minorHAnsi"/>
        </w:rPr>
        <w:t xml:space="preserve"> editorial sign-off on external communications outputs, including </w:t>
      </w:r>
      <w:r w:rsidR="00116379" w:rsidRPr="00116379">
        <w:rPr>
          <w:rFonts w:eastAsia="Arial" w:cstheme="minorHAnsi"/>
        </w:rPr>
        <w:t>factual and</w:t>
      </w:r>
      <w:r w:rsidRPr="00116379">
        <w:rPr>
          <w:rFonts w:eastAsia="Arial" w:cstheme="minorHAnsi"/>
        </w:rPr>
        <w:t xml:space="preserve"> policy review, </w:t>
      </w:r>
      <w:proofErr w:type="gramStart"/>
      <w:r w:rsidRPr="00116379">
        <w:rPr>
          <w:rFonts w:eastAsia="Arial" w:cstheme="minorHAnsi"/>
        </w:rPr>
        <w:t>tone</w:t>
      </w:r>
      <w:proofErr w:type="gramEnd"/>
      <w:r w:rsidRPr="00116379">
        <w:rPr>
          <w:rFonts w:eastAsia="Arial" w:cstheme="minorHAnsi"/>
        </w:rPr>
        <w:t xml:space="preserve"> and brand</w:t>
      </w:r>
      <w:r w:rsidR="001F3E7A" w:rsidRPr="00116379">
        <w:rPr>
          <w:rFonts w:eastAsia="Arial" w:cstheme="minorHAnsi"/>
        </w:rPr>
        <w:t>,</w:t>
      </w:r>
      <w:r w:rsidRPr="00116379">
        <w:rPr>
          <w:rFonts w:eastAsia="Arial" w:cstheme="minorHAnsi"/>
        </w:rPr>
        <w:t xml:space="preserve"> for emails, publications, marketing and others.</w:t>
      </w:r>
    </w:p>
    <w:p w14:paraId="6BAC71B8" w14:textId="36F4761F"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Managing the communication budget.</w:t>
      </w:r>
    </w:p>
    <w:p w14:paraId="00A2ECDC" w14:textId="2D1FD3F1"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lastRenderedPageBreak/>
        <w:t xml:space="preserve">Responsible for designing appropriate processes for data processing within the communications team (including the organisation’s website) and for their adherence to the organisation’s Privacy Policy and relevant Data Protection legislation. </w:t>
      </w:r>
    </w:p>
    <w:p w14:paraId="4B01B35A" w14:textId="7D99EF4C" w:rsidR="09B9617E" w:rsidRPr="00116379" w:rsidRDefault="09B9617E" w:rsidP="09B9617E">
      <w:pPr>
        <w:pStyle w:val="ListParagraph"/>
        <w:numPr>
          <w:ilvl w:val="0"/>
          <w:numId w:val="5"/>
        </w:numPr>
        <w:jc w:val="both"/>
        <w:rPr>
          <w:rFonts w:eastAsia="Arial" w:cstheme="minorHAnsi"/>
        </w:rPr>
      </w:pPr>
      <w:r w:rsidRPr="00116379">
        <w:rPr>
          <w:rFonts w:eastAsia="Arial" w:cstheme="minorHAnsi"/>
        </w:rPr>
        <w:t>Monitoring and evaluating the impact and effectiveness of AI communications and media work.</w:t>
      </w:r>
    </w:p>
    <w:p w14:paraId="2A1C1B67" w14:textId="2AB3C889" w:rsidR="09B9617E" w:rsidRPr="00116379" w:rsidRDefault="09B9617E" w:rsidP="09B9617E">
      <w:pPr>
        <w:pStyle w:val="ListParagraph"/>
        <w:numPr>
          <w:ilvl w:val="0"/>
          <w:numId w:val="5"/>
        </w:numPr>
        <w:jc w:val="both"/>
        <w:rPr>
          <w:rFonts w:eastAsia="Arial" w:cstheme="minorHAnsi"/>
          <w:color w:val="191919"/>
        </w:rPr>
      </w:pPr>
      <w:r w:rsidRPr="00116379">
        <w:rPr>
          <w:rFonts w:eastAsia="Arial" w:cstheme="minorHAnsi"/>
          <w:color w:val="191919"/>
        </w:rPr>
        <w:t xml:space="preserve">Overseeing the development of activism strategies and plans and, as a member of the senior management team, contributing to the leadership and development of the strategic direction of the organisation’s activism and public engagement </w:t>
      </w:r>
      <w:proofErr w:type="gramStart"/>
      <w:r w:rsidRPr="00116379">
        <w:rPr>
          <w:rFonts w:eastAsia="Arial" w:cstheme="minorHAnsi"/>
          <w:color w:val="191919"/>
        </w:rPr>
        <w:t>work .</w:t>
      </w:r>
      <w:proofErr w:type="gramEnd"/>
      <w:r w:rsidRPr="00116379">
        <w:rPr>
          <w:rFonts w:eastAsia="Arial" w:cstheme="minorHAnsi"/>
          <w:color w:val="191919"/>
        </w:rPr>
        <w:t xml:space="preserve"> </w:t>
      </w:r>
    </w:p>
    <w:p w14:paraId="2CD37C74" w14:textId="67689DD4"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Supporting the Activism Co-ordinator in leading on the development of activism work plans and timelines.</w:t>
      </w:r>
    </w:p>
    <w:p w14:paraId="7A00A9C6" w14:textId="067DEDD5"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191919"/>
        </w:rPr>
        <w:t>Supporting the Activism Co-ordinator in o</w:t>
      </w:r>
      <w:r w:rsidRPr="00116379">
        <w:rPr>
          <w:rFonts w:eastAsia="Arial" w:cstheme="minorHAnsi"/>
          <w:color w:val="000000" w:themeColor="text1"/>
        </w:rPr>
        <w:t xml:space="preserve">verseeing the day-to-day activities of the activism team to deliver impactful activism. </w:t>
      </w:r>
    </w:p>
    <w:p w14:paraId="7BDE4449" w14:textId="098C7A4E"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Managing communications staff members, the Activism Co-ordinator and other relevant staff through line management and/or matrix management arrangements as required, ensuring performance is managed effectively and adequate resourcing is planned to meet </w:t>
      </w:r>
      <w:proofErr w:type="gramStart"/>
      <w:r w:rsidRPr="00116379">
        <w:rPr>
          <w:rFonts w:eastAsia="Arial" w:cstheme="minorHAnsi"/>
          <w:color w:val="000000" w:themeColor="text1"/>
        </w:rPr>
        <w:t>objectives;</w:t>
      </w:r>
      <w:proofErr w:type="gramEnd"/>
    </w:p>
    <w:p w14:paraId="5BCABE9B" w14:textId="1CA919CF"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Working with the senior management team on strategic and operational planning, risk management and organisational </w:t>
      </w:r>
      <w:proofErr w:type="gramStart"/>
      <w:r w:rsidRPr="00116379">
        <w:rPr>
          <w:rFonts w:eastAsia="Arial" w:cstheme="minorHAnsi"/>
          <w:color w:val="000000" w:themeColor="text1"/>
        </w:rPr>
        <w:t>development;</w:t>
      </w:r>
      <w:proofErr w:type="gramEnd"/>
    </w:p>
    <w:p w14:paraId="72199355" w14:textId="60BDE7FA" w:rsidR="09B9617E" w:rsidRPr="00116379" w:rsidRDefault="09B9617E" w:rsidP="09B9617E">
      <w:pPr>
        <w:pStyle w:val="ListParagraph"/>
        <w:numPr>
          <w:ilvl w:val="0"/>
          <w:numId w:val="5"/>
        </w:numPr>
        <w:rPr>
          <w:rFonts w:eastAsia="Arial" w:cstheme="minorHAnsi"/>
        </w:rPr>
      </w:pPr>
      <w:r w:rsidRPr="00116379">
        <w:rPr>
          <w:rFonts w:eastAsia="Arial" w:cstheme="minorHAnsi"/>
        </w:rPr>
        <w:t>Contributing to the overall management and decision making in the Section as a member of the management team.</w:t>
      </w:r>
    </w:p>
    <w:p w14:paraId="259ED0F0" w14:textId="2AFDE97B"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Working across functions to ensure collaboration for shared goals and activities to maximise </w:t>
      </w:r>
      <w:proofErr w:type="gramStart"/>
      <w:r w:rsidRPr="00116379">
        <w:rPr>
          <w:rFonts w:eastAsia="Arial" w:cstheme="minorHAnsi"/>
          <w:color w:val="000000" w:themeColor="text1"/>
        </w:rPr>
        <w:t>impact;</w:t>
      </w:r>
      <w:proofErr w:type="gramEnd"/>
      <w:r w:rsidRPr="00116379">
        <w:rPr>
          <w:rFonts w:eastAsia="Arial" w:cstheme="minorHAnsi"/>
          <w:color w:val="000000" w:themeColor="text1"/>
        </w:rPr>
        <w:t xml:space="preserve"> </w:t>
      </w:r>
    </w:p>
    <w:p w14:paraId="5A4E5486" w14:textId="13915941"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As a member of the management team, contributing to the development and implementation of appropriate human resource management policies and practices including recruitment, training and development, performance management and remuneration for all </w:t>
      </w:r>
      <w:proofErr w:type="gramStart"/>
      <w:r w:rsidRPr="00116379">
        <w:rPr>
          <w:rFonts w:eastAsia="Arial" w:cstheme="minorHAnsi"/>
          <w:color w:val="000000" w:themeColor="text1"/>
        </w:rPr>
        <w:t>staff;</w:t>
      </w:r>
      <w:proofErr w:type="gramEnd"/>
    </w:p>
    <w:p w14:paraId="339C6D8C" w14:textId="6D44F86D"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Proactively communicating the organisation’s direction to </w:t>
      </w:r>
      <w:proofErr w:type="gramStart"/>
      <w:r w:rsidRPr="00116379">
        <w:rPr>
          <w:rFonts w:eastAsia="Arial" w:cstheme="minorHAnsi"/>
          <w:color w:val="000000" w:themeColor="text1"/>
        </w:rPr>
        <w:t>employees;</w:t>
      </w:r>
      <w:proofErr w:type="gramEnd"/>
      <w:r w:rsidRPr="00116379">
        <w:rPr>
          <w:rFonts w:eastAsia="Arial" w:cstheme="minorHAnsi"/>
          <w:color w:val="000000" w:themeColor="text1"/>
        </w:rPr>
        <w:t xml:space="preserve"> </w:t>
      </w:r>
    </w:p>
    <w:p w14:paraId="0996071A" w14:textId="27BEEAA7"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Assessing and facilitating effective learning and development solutions and supports, including identifying effective training programmes, knowledge sharing, regular performance feedback, coaching and </w:t>
      </w:r>
      <w:proofErr w:type="gramStart"/>
      <w:r w:rsidRPr="00116379">
        <w:rPr>
          <w:rFonts w:eastAsia="Arial" w:cstheme="minorHAnsi"/>
          <w:color w:val="000000" w:themeColor="text1"/>
        </w:rPr>
        <w:t>mentoring;</w:t>
      </w:r>
      <w:proofErr w:type="gramEnd"/>
      <w:r w:rsidRPr="00116379">
        <w:rPr>
          <w:rFonts w:eastAsia="Arial" w:cstheme="minorHAnsi"/>
          <w:color w:val="000000" w:themeColor="text1"/>
        </w:rPr>
        <w:t xml:space="preserve"> </w:t>
      </w:r>
    </w:p>
    <w:p w14:paraId="21F3F81E" w14:textId="04F55D4B"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Proactively monitoring and supporting staff </w:t>
      </w:r>
      <w:proofErr w:type="gramStart"/>
      <w:r w:rsidRPr="00116379">
        <w:rPr>
          <w:rFonts w:eastAsia="Arial" w:cstheme="minorHAnsi"/>
          <w:color w:val="000000" w:themeColor="text1"/>
        </w:rPr>
        <w:t>well-being;</w:t>
      </w:r>
      <w:proofErr w:type="gramEnd"/>
      <w:r w:rsidRPr="00116379">
        <w:rPr>
          <w:rFonts w:eastAsia="Arial" w:cstheme="minorHAnsi"/>
          <w:color w:val="000000" w:themeColor="text1"/>
        </w:rPr>
        <w:t xml:space="preserve"> </w:t>
      </w:r>
    </w:p>
    <w:p w14:paraId="7F9C4533" w14:textId="36014AE1" w:rsidR="09B9617E" w:rsidRPr="00116379" w:rsidRDefault="09B9617E" w:rsidP="09B9617E">
      <w:pPr>
        <w:pStyle w:val="ListParagraph"/>
        <w:numPr>
          <w:ilvl w:val="0"/>
          <w:numId w:val="5"/>
        </w:numPr>
        <w:rPr>
          <w:rFonts w:eastAsia="Arial" w:cstheme="minorHAnsi"/>
          <w:color w:val="000000" w:themeColor="text1"/>
        </w:rPr>
      </w:pPr>
      <w:r w:rsidRPr="00116379">
        <w:rPr>
          <w:rFonts w:eastAsia="Arial" w:cstheme="minorHAnsi"/>
          <w:color w:val="000000" w:themeColor="text1"/>
        </w:rPr>
        <w:t xml:space="preserve">Leading by example and serving as a role model for the organisation’s behaviours and </w:t>
      </w:r>
      <w:proofErr w:type="gramStart"/>
      <w:r w:rsidRPr="00116379">
        <w:rPr>
          <w:rFonts w:eastAsia="Arial" w:cstheme="minorHAnsi"/>
          <w:color w:val="000000" w:themeColor="text1"/>
        </w:rPr>
        <w:t>competencies;</w:t>
      </w:r>
      <w:proofErr w:type="gramEnd"/>
    </w:p>
    <w:p w14:paraId="1D188804" w14:textId="0F9A8CD7" w:rsidR="09B9617E" w:rsidRPr="00116379" w:rsidRDefault="09B9617E" w:rsidP="09B9617E">
      <w:pPr>
        <w:pStyle w:val="ListParagraph"/>
        <w:numPr>
          <w:ilvl w:val="0"/>
          <w:numId w:val="5"/>
        </w:numPr>
        <w:rPr>
          <w:rFonts w:eastAsia="Arial" w:cstheme="minorHAnsi"/>
        </w:rPr>
      </w:pPr>
      <w:r w:rsidRPr="00116379">
        <w:rPr>
          <w:rFonts w:eastAsia="Arial" w:cstheme="minorHAnsi"/>
        </w:rPr>
        <w:t>Adherence to the line managers’ responsibilities for health and safety as laid out in the Irish Section safety statement.</w:t>
      </w:r>
    </w:p>
    <w:p w14:paraId="490313D4" w14:textId="7B0C8FA0" w:rsidR="09B9617E" w:rsidRPr="00116379" w:rsidRDefault="09B9617E" w:rsidP="09B9617E">
      <w:pPr>
        <w:jc w:val="both"/>
        <w:rPr>
          <w:rFonts w:eastAsia="Arial" w:cstheme="minorHAnsi"/>
        </w:rPr>
      </w:pPr>
    </w:p>
    <w:p w14:paraId="306108BE" w14:textId="15C1083E" w:rsidR="09B9617E" w:rsidRPr="00116379" w:rsidRDefault="09B9617E" w:rsidP="09B9617E">
      <w:pPr>
        <w:rPr>
          <w:rFonts w:eastAsia="Arial" w:cstheme="minorHAnsi"/>
          <w:b/>
          <w:bCs/>
        </w:rPr>
      </w:pPr>
      <w:r w:rsidRPr="00116379">
        <w:rPr>
          <w:rFonts w:eastAsia="Arial" w:cstheme="minorHAnsi"/>
          <w:b/>
          <w:bCs/>
        </w:rPr>
        <w:t>Ideally, the successful candidate will have:</w:t>
      </w:r>
    </w:p>
    <w:p w14:paraId="0F176C71" w14:textId="78C6FC42"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Proven experience in a senior communications role with a national or international </w:t>
      </w:r>
      <w:proofErr w:type="gramStart"/>
      <w:r w:rsidRPr="00116379">
        <w:rPr>
          <w:rFonts w:eastAsia="Arial" w:cstheme="minorHAnsi"/>
        </w:rPr>
        <w:t>organisation;</w:t>
      </w:r>
      <w:proofErr w:type="gramEnd"/>
    </w:p>
    <w:p w14:paraId="37F83E65" w14:textId="43DFD5F3"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Knowledge and understanding of all sectors of the media in </w:t>
      </w:r>
      <w:proofErr w:type="gramStart"/>
      <w:r w:rsidRPr="00116379">
        <w:rPr>
          <w:rFonts w:eastAsia="Arial" w:cstheme="minorHAnsi"/>
        </w:rPr>
        <w:t>Ireland;</w:t>
      </w:r>
      <w:proofErr w:type="gramEnd"/>
    </w:p>
    <w:p w14:paraId="2E32D1C4" w14:textId="46A67929"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Experience in the NGO and/or the public </w:t>
      </w:r>
      <w:proofErr w:type="gramStart"/>
      <w:r w:rsidRPr="00116379">
        <w:rPr>
          <w:rFonts w:eastAsia="Arial" w:cstheme="minorHAnsi"/>
        </w:rPr>
        <w:t>sector;</w:t>
      </w:r>
      <w:proofErr w:type="gramEnd"/>
      <w:r w:rsidRPr="00116379">
        <w:rPr>
          <w:rFonts w:eastAsia="Arial" w:cstheme="minorHAnsi"/>
        </w:rPr>
        <w:t xml:space="preserve"> </w:t>
      </w:r>
    </w:p>
    <w:p w14:paraId="362A3F4D" w14:textId="45F78AB2" w:rsidR="09B9617E" w:rsidRPr="00116379" w:rsidRDefault="09B9617E" w:rsidP="09B9617E">
      <w:pPr>
        <w:pStyle w:val="ListParagraph"/>
        <w:numPr>
          <w:ilvl w:val="0"/>
          <w:numId w:val="4"/>
        </w:numPr>
        <w:rPr>
          <w:rFonts w:eastAsia="Arial" w:cstheme="minorHAnsi"/>
        </w:rPr>
      </w:pPr>
      <w:r w:rsidRPr="00116379">
        <w:rPr>
          <w:rFonts w:eastAsia="Arial" w:cstheme="minorHAnsi"/>
        </w:rPr>
        <w:t>Evidence of an ability to develop innovative new communications strategies and approaches</w:t>
      </w:r>
    </w:p>
    <w:p w14:paraId="1EA54AC4" w14:textId="7AF63004"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Proven ability in strategic media planning and </w:t>
      </w:r>
      <w:proofErr w:type="gramStart"/>
      <w:r w:rsidRPr="00116379">
        <w:rPr>
          <w:rFonts w:eastAsia="Arial" w:cstheme="minorHAnsi"/>
        </w:rPr>
        <w:t>evaluation;</w:t>
      </w:r>
      <w:proofErr w:type="gramEnd"/>
    </w:p>
    <w:p w14:paraId="701D402B" w14:textId="70C4A113"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Excellent writing and communication skills including experience of writing for the </w:t>
      </w:r>
      <w:proofErr w:type="gramStart"/>
      <w:r w:rsidRPr="00116379">
        <w:rPr>
          <w:rFonts w:eastAsia="Arial" w:cstheme="minorHAnsi"/>
        </w:rPr>
        <w:t>web;</w:t>
      </w:r>
      <w:proofErr w:type="gramEnd"/>
    </w:p>
    <w:p w14:paraId="5207E2B6" w14:textId="19D40D55"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Thorough knowledge of current and emerging digital technologies and </w:t>
      </w:r>
      <w:proofErr w:type="gramStart"/>
      <w:r w:rsidRPr="00116379">
        <w:rPr>
          <w:rFonts w:eastAsia="Arial" w:cstheme="minorHAnsi"/>
        </w:rPr>
        <w:t>trends;</w:t>
      </w:r>
      <w:proofErr w:type="gramEnd"/>
    </w:p>
    <w:p w14:paraId="07746B66" w14:textId="2134EF0A"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Strong knowledge of social media </w:t>
      </w:r>
      <w:proofErr w:type="gramStart"/>
      <w:r w:rsidRPr="00116379">
        <w:rPr>
          <w:rFonts w:eastAsia="Arial" w:cstheme="minorHAnsi"/>
        </w:rPr>
        <w:t>channels;</w:t>
      </w:r>
      <w:proofErr w:type="gramEnd"/>
    </w:p>
    <w:p w14:paraId="4E3846DE" w14:textId="362C4F13" w:rsidR="09B9617E" w:rsidRPr="00116379" w:rsidRDefault="09B9617E" w:rsidP="09B9617E">
      <w:pPr>
        <w:pStyle w:val="ListParagraph"/>
        <w:numPr>
          <w:ilvl w:val="0"/>
          <w:numId w:val="4"/>
        </w:numPr>
        <w:rPr>
          <w:rFonts w:eastAsia="Arial" w:cstheme="minorHAnsi"/>
        </w:rPr>
      </w:pPr>
      <w:r w:rsidRPr="00116379">
        <w:rPr>
          <w:rFonts w:eastAsia="Arial" w:cstheme="minorHAnsi"/>
        </w:rPr>
        <w:lastRenderedPageBreak/>
        <w:t xml:space="preserve">Excellent IT skills, including Microsoft Office, Adobe Suite, </w:t>
      </w:r>
      <w:r w:rsidR="00BF68C6" w:rsidRPr="00116379">
        <w:rPr>
          <w:rFonts w:eastAsia="Arial" w:cstheme="minorHAnsi"/>
        </w:rPr>
        <w:t xml:space="preserve">email marketing platforms, design software such as Adobe and Canva, </w:t>
      </w:r>
      <w:r w:rsidRPr="00116379">
        <w:rPr>
          <w:rFonts w:eastAsia="Arial" w:cstheme="minorHAnsi"/>
        </w:rPr>
        <w:t xml:space="preserve">and </w:t>
      </w:r>
      <w:proofErr w:type="spellStart"/>
      <w:r w:rsidRPr="00116379">
        <w:rPr>
          <w:rFonts w:eastAsia="Arial" w:cstheme="minorHAnsi"/>
        </w:rPr>
        <w:t>Wordpress</w:t>
      </w:r>
      <w:proofErr w:type="spellEnd"/>
      <w:r w:rsidRPr="00116379">
        <w:rPr>
          <w:rFonts w:eastAsia="Arial" w:cstheme="minorHAnsi"/>
        </w:rPr>
        <w:t xml:space="preserve"> or other content management </w:t>
      </w:r>
      <w:proofErr w:type="gramStart"/>
      <w:r w:rsidRPr="00116379">
        <w:rPr>
          <w:rFonts w:eastAsia="Arial" w:cstheme="minorHAnsi"/>
        </w:rPr>
        <w:t>systems;</w:t>
      </w:r>
      <w:proofErr w:type="gramEnd"/>
    </w:p>
    <w:p w14:paraId="046B8632" w14:textId="4804048C"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Previous experience in managing and motivating people, including knowledge of performance management systems and familiarity with best practice in managing </w:t>
      </w:r>
      <w:proofErr w:type="gramStart"/>
      <w:r w:rsidRPr="00116379">
        <w:rPr>
          <w:rFonts w:eastAsia="Arial" w:cstheme="minorHAnsi"/>
        </w:rPr>
        <w:t>people;</w:t>
      </w:r>
      <w:proofErr w:type="gramEnd"/>
    </w:p>
    <w:p w14:paraId="30CE9FB8" w14:textId="66D4A5C8"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Background in managing budgets and experience in strategic </w:t>
      </w:r>
      <w:proofErr w:type="gramStart"/>
      <w:r w:rsidRPr="00116379">
        <w:rPr>
          <w:rFonts w:eastAsia="Arial" w:cstheme="minorHAnsi"/>
        </w:rPr>
        <w:t>planning;</w:t>
      </w:r>
      <w:proofErr w:type="gramEnd"/>
    </w:p>
    <w:p w14:paraId="133BDA94" w14:textId="52AFFF3E"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Ability to manage multiple priorities and work to </w:t>
      </w:r>
      <w:proofErr w:type="gramStart"/>
      <w:r w:rsidRPr="00116379">
        <w:rPr>
          <w:rFonts w:eastAsia="Arial" w:cstheme="minorHAnsi"/>
        </w:rPr>
        <w:t>deadlines;</w:t>
      </w:r>
      <w:proofErr w:type="gramEnd"/>
    </w:p>
    <w:p w14:paraId="5D7386F1" w14:textId="75C04E44" w:rsidR="09B9617E" w:rsidRPr="00116379" w:rsidRDefault="09B9617E" w:rsidP="09B9617E">
      <w:pPr>
        <w:pStyle w:val="ListParagraph"/>
        <w:numPr>
          <w:ilvl w:val="0"/>
          <w:numId w:val="4"/>
        </w:numPr>
        <w:rPr>
          <w:rFonts w:eastAsia="Arial" w:cstheme="minorHAnsi"/>
        </w:rPr>
      </w:pPr>
      <w:r w:rsidRPr="00116379">
        <w:rPr>
          <w:rFonts w:eastAsia="Arial" w:cstheme="minorHAnsi"/>
        </w:rPr>
        <w:t>Ability to understand and respond to communications needs and strategic decisions of other teams.</w:t>
      </w:r>
    </w:p>
    <w:p w14:paraId="23E33555" w14:textId="02CFF88F"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Ability to build capacity of other staff members to do media work. </w:t>
      </w:r>
    </w:p>
    <w:p w14:paraId="08F04336" w14:textId="24F5B1FF"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Excellent interpersonal skills and the ability to communicate with a wide range of </w:t>
      </w:r>
      <w:proofErr w:type="gramStart"/>
      <w:r w:rsidRPr="00116379">
        <w:rPr>
          <w:rFonts w:eastAsia="Arial" w:cstheme="minorHAnsi"/>
        </w:rPr>
        <w:t>audiences;</w:t>
      </w:r>
      <w:proofErr w:type="gramEnd"/>
    </w:p>
    <w:p w14:paraId="00931529" w14:textId="305B87B0"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Ability to establish positive working relationships with colleagues, external </w:t>
      </w:r>
      <w:proofErr w:type="gramStart"/>
      <w:r w:rsidRPr="00116379">
        <w:rPr>
          <w:rFonts w:eastAsia="Arial" w:cstheme="minorHAnsi"/>
        </w:rPr>
        <w:t>contacts</w:t>
      </w:r>
      <w:proofErr w:type="gramEnd"/>
      <w:r w:rsidRPr="00116379">
        <w:rPr>
          <w:rFonts w:eastAsia="Arial" w:cstheme="minorHAnsi"/>
        </w:rPr>
        <w:t xml:space="preserve"> and other stakeholders. </w:t>
      </w:r>
    </w:p>
    <w:p w14:paraId="19E24DCB" w14:textId="50171EA8"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Flexibility, and the proven capacity to lead in a strategic and collaborative fashion on the development and roll out of communications outputs in an often rapidly evolving and complex environment. </w:t>
      </w:r>
    </w:p>
    <w:p w14:paraId="658C514E" w14:textId="400EB898" w:rsidR="09B9617E" w:rsidRPr="00116379" w:rsidRDefault="09B9617E" w:rsidP="09B9617E">
      <w:pPr>
        <w:pStyle w:val="ListParagraph"/>
        <w:numPr>
          <w:ilvl w:val="0"/>
          <w:numId w:val="4"/>
        </w:numPr>
        <w:rPr>
          <w:rFonts w:eastAsia="Arial" w:cstheme="minorHAnsi"/>
        </w:rPr>
      </w:pPr>
      <w:r w:rsidRPr="00116379">
        <w:rPr>
          <w:rFonts w:eastAsia="Arial" w:cstheme="minorHAnsi"/>
        </w:rPr>
        <w:t>Ability to work as part of a team and collaborate and seek input from colleagues from other teams.</w:t>
      </w:r>
    </w:p>
    <w:p w14:paraId="1ECF9F30" w14:textId="6435908B"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Demonstrated experience in a representational or spokesperson </w:t>
      </w:r>
      <w:proofErr w:type="gramStart"/>
      <w:r w:rsidRPr="00116379">
        <w:rPr>
          <w:rFonts w:eastAsia="Arial" w:cstheme="minorHAnsi"/>
        </w:rPr>
        <w:t>role;</w:t>
      </w:r>
      <w:proofErr w:type="gramEnd"/>
    </w:p>
    <w:p w14:paraId="7D4E2F8C" w14:textId="727D0FCD"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Knowledge and understanding of the goals and </w:t>
      </w:r>
      <w:proofErr w:type="gramStart"/>
      <w:r w:rsidRPr="00116379">
        <w:rPr>
          <w:rFonts w:eastAsia="Arial" w:cstheme="minorHAnsi"/>
        </w:rPr>
        <w:t>aims</w:t>
      </w:r>
      <w:proofErr w:type="gramEnd"/>
      <w:r w:rsidRPr="00116379">
        <w:rPr>
          <w:rFonts w:eastAsia="Arial" w:cstheme="minorHAnsi"/>
        </w:rPr>
        <w:t xml:space="preserve"> of Amnesty International;</w:t>
      </w:r>
    </w:p>
    <w:p w14:paraId="73860B67" w14:textId="2B16F5C4" w:rsidR="09B9617E" w:rsidRPr="00116379" w:rsidRDefault="09B9617E" w:rsidP="09B9617E">
      <w:pPr>
        <w:pStyle w:val="ListParagraph"/>
        <w:numPr>
          <w:ilvl w:val="0"/>
          <w:numId w:val="4"/>
        </w:numPr>
        <w:rPr>
          <w:rFonts w:eastAsia="Arial" w:cstheme="minorHAnsi"/>
        </w:rPr>
      </w:pPr>
      <w:r w:rsidRPr="00116379">
        <w:rPr>
          <w:rFonts w:eastAsia="Arial" w:cstheme="minorHAnsi"/>
        </w:rPr>
        <w:t xml:space="preserve">Flexibility in working hours, </w:t>
      </w:r>
      <w:proofErr w:type="gramStart"/>
      <w:r w:rsidRPr="00116379">
        <w:rPr>
          <w:rFonts w:eastAsia="Arial" w:cstheme="minorHAnsi"/>
        </w:rPr>
        <w:t>i.e.</w:t>
      </w:r>
      <w:proofErr w:type="gramEnd"/>
      <w:r w:rsidRPr="00116379">
        <w:rPr>
          <w:rFonts w:eastAsia="Arial" w:cstheme="minorHAnsi"/>
        </w:rPr>
        <w:t xml:space="preserve"> occasional evening and weekend work required.</w:t>
      </w:r>
    </w:p>
    <w:p w14:paraId="16A44B20" w14:textId="39CAC138" w:rsidR="09B9617E" w:rsidRPr="00116379" w:rsidRDefault="09B9617E" w:rsidP="09B9617E">
      <w:pPr>
        <w:rPr>
          <w:rFonts w:eastAsia="Arial" w:cstheme="minorHAnsi"/>
          <w:color w:val="191919"/>
        </w:rPr>
      </w:pPr>
    </w:p>
    <w:p w14:paraId="053C519A" w14:textId="2C1DCCF0" w:rsidR="71B9AE76" w:rsidRPr="00116379" w:rsidRDefault="71B9AE76" w:rsidP="71B9AE76">
      <w:pPr>
        <w:tabs>
          <w:tab w:val="left" w:pos="0"/>
          <w:tab w:val="left" w:pos="699"/>
        </w:tabs>
        <w:spacing w:line="257" w:lineRule="auto"/>
        <w:jc w:val="both"/>
        <w:rPr>
          <w:rFonts w:eastAsia="Arial" w:cstheme="minorHAnsi"/>
          <w:b/>
          <w:bCs/>
          <w:sz w:val="20"/>
          <w:szCs w:val="20"/>
        </w:rPr>
      </w:pPr>
      <w:r w:rsidRPr="00116379">
        <w:rPr>
          <w:rFonts w:eastAsia="Arial" w:cstheme="minorHAnsi"/>
          <w:b/>
          <w:bCs/>
          <w:sz w:val="20"/>
          <w:szCs w:val="20"/>
        </w:rPr>
        <w:t>WORKING HOURS</w:t>
      </w:r>
    </w:p>
    <w:p w14:paraId="1C7B991C" w14:textId="06026A46" w:rsidR="71B9AE76" w:rsidRPr="00116379" w:rsidRDefault="71B9AE76" w:rsidP="71B9AE76">
      <w:pPr>
        <w:rPr>
          <w:rFonts w:eastAsia="Arial" w:cstheme="minorHAnsi"/>
          <w:color w:val="000000" w:themeColor="text1"/>
        </w:rPr>
      </w:pPr>
      <w:r w:rsidRPr="00116379">
        <w:rPr>
          <w:rFonts w:eastAsia="Arial" w:cstheme="minorHAnsi"/>
          <w:color w:val="000000" w:themeColor="text1"/>
        </w:rPr>
        <w:t xml:space="preserve">The starting salary for this </w:t>
      </w:r>
      <w:r w:rsidRPr="00116379">
        <w:rPr>
          <w:rFonts w:eastAsia="Arial" w:cstheme="minorHAnsi"/>
          <w:b/>
          <w:bCs/>
          <w:color w:val="000000" w:themeColor="text1"/>
        </w:rPr>
        <w:t>full-time position of 35 hours per week</w:t>
      </w:r>
      <w:r w:rsidRPr="00116379">
        <w:rPr>
          <w:rFonts w:eastAsia="Arial" w:cstheme="minorHAnsi"/>
          <w:color w:val="000000" w:themeColor="text1"/>
        </w:rPr>
        <w:t xml:space="preserve"> is approximately €53,000 per annum, depending upon experience.  </w:t>
      </w:r>
    </w:p>
    <w:p w14:paraId="069C0274" w14:textId="42BEA1CD" w:rsidR="71B9AE76" w:rsidRPr="00116379" w:rsidRDefault="71B9AE76" w:rsidP="71B9AE76">
      <w:pPr>
        <w:jc w:val="both"/>
        <w:rPr>
          <w:rFonts w:eastAsia="Arial" w:cstheme="minorHAnsi"/>
          <w:color w:val="000000" w:themeColor="text1"/>
        </w:rPr>
      </w:pPr>
      <w:r w:rsidRPr="00116379">
        <w:rPr>
          <w:rFonts w:eastAsia="Arial" w:cstheme="minorHAnsi"/>
          <w:color w:val="000000" w:themeColor="text1"/>
        </w:rPr>
        <w:t xml:space="preserve">Applicants are required to complete the Amnesty International application form and forward it to Agata </w:t>
      </w:r>
      <w:proofErr w:type="spellStart"/>
      <w:r w:rsidRPr="00116379">
        <w:rPr>
          <w:rFonts w:eastAsia="Arial" w:cstheme="minorHAnsi"/>
          <w:color w:val="000000" w:themeColor="text1"/>
        </w:rPr>
        <w:t>Senkara</w:t>
      </w:r>
      <w:proofErr w:type="spellEnd"/>
      <w:r w:rsidRPr="00116379">
        <w:rPr>
          <w:rFonts w:eastAsia="Arial" w:cstheme="minorHAnsi"/>
          <w:color w:val="000000" w:themeColor="text1"/>
        </w:rPr>
        <w:t xml:space="preserve">, Human Resources Manager, at </w:t>
      </w:r>
      <w:hyperlink r:id="rId6" w:history="1">
        <w:r w:rsidRPr="00116379">
          <w:rPr>
            <w:rStyle w:val="Hyperlink"/>
            <w:rFonts w:eastAsia="Arial" w:cstheme="minorHAnsi"/>
          </w:rPr>
          <w:t>positions@amnesty.ie</w:t>
        </w:r>
      </w:hyperlink>
      <w:r w:rsidRPr="00116379">
        <w:rPr>
          <w:rFonts w:eastAsia="Arial" w:cstheme="minorHAnsi"/>
          <w:color w:val="000000" w:themeColor="text1"/>
        </w:rPr>
        <w:t xml:space="preserve">. Please note that CVs </w:t>
      </w:r>
      <w:r w:rsidRPr="00116379">
        <w:rPr>
          <w:rFonts w:eastAsia="Arial" w:cstheme="minorHAnsi"/>
          <w:color w:val="000000" w:themeColor="text1"/>
          <w:u w:val="single"/>
        </w:rPr>
        <w:t>will not</w:t>
      </w:r>
      <w:r w:rsidRPr="00116379">
        <w:rPr>
          <w:rFonts w:eastAsia="Arial" w:cstheme="minorHAnsi"/>
          <w:color w:val="000000" w:themeColor="text1"/>
        </w:rPr>
        <w:t xml:space="preserve"> be accepted. Application form can be downloaded from our website </w:t>
      </w:r>
      <w:hyperlink r:id="rId7" w:history="1">
        <w:r w:rsidRPr="00116379">
          <w:rPr>
            <w:rStyle w:val="Hyperlink"/>
            <w:rFonts w:eastAsia="Arial" w:cstheme="minorHAnsi"/>
          </w:rPr>
          <w:t>www.amnesty.ie</w:t>
        </w:r>
      </w:hyperlink>
      <w:r w:rsidRPr="00116379">
        <w:rPr>
          <w:rFonts w:eastAsia="Arial" w:cstheme="minorHAnsi"/>
          <w:color w:val="000000" w:themeColor="text1"/>
        </w:rPr>
        <w:t xml:space="preserve"> under ‘Jobs and Internships’. </w:t>
      </w:r>
    </w:p>
    <w:p w14:paraId="742C79B4" w14:textId="798A41B1" w:rsidR="71B9AE76" w:rsidRPr="00116379" w:rsidRDefault="71B9AE76" w:rsidP="71B9AE76">
      <w:pPr>
        <w:jc w:val="both"/>
        <w:rPr>
          <w:rFonts w:eastAsia="Arial" w:cstheme="minorHAnsi"/>
          <w:color w:val="000000" w:themeColor="text1"/>
          <w:sz w:val="20"/>
          <w:szCs w:val="20"/>
        </w:rPr>
      </w:pPr>
      <w:r w:rsidRPr="00116379">
        <w:rPr>
          <w:rFonts w:eastAsia="Arial" w:cstheme="minorHAnsi"/>
          <w:color w:val="000000" w:themeColor="text1"/>
          <w:sz w:val="20"/>
          <w:szCs w:val="20"/>
        </w:rPr>
        <w:t xml:space="preserve"> </w:t>
      </w:r>
    </w:p>
    <w:p w14:paraId="5F5106E2" w14:textId="3C696948" w:rsidR="71B9AE76" w:rsidRPr="00116379" w:rsidRDefault="71B9AE76" w:rsidP="71B9AE76">
      <w:pPr>
        <w:jc w:val="center"/>
        <w:rPr>
          <w:rFonts w:eastAsia="Arial" w:cstheme="minorHAnsi"/>
          <w:b/>
          <w:bCs/>
          <w:color w:val="000000" w:themeColor="text1"/>
          <w:sz w:val="20"/>
          <w:szCs w:val="20"/>
        </w:rPr>
      </w:pPr>
      <w:r w:rsidRPr="00116379">
        <w:rPr>
          <w:rFonts w:eastAsia="Arial" w:cstheme="minorHAnsi"/>
          <w:b/>
          <w:bCs/>
          <w:color w:val="000000" w:themeColor="text1"/>
          <w:sz w:val="20"/>
          <w:szCs w:val="20"/>
        </w:rPr>
        <w:t xml:space="preserve">Closing date for applications is 5pm on the </w:t>
      </w:r>
      <w:proofErr w:type="gramStart"/>
      <w:r w:rsidRPr="00116379">
        <w:rPr>
          <w:rFonts w:eastAsia="Arial" w:cstheme="minorHAnsi"/>
          <w:b/>
          <w:bCs/>
          <w:color w:val="000000" w:themeColor="text1"/>
          <w:sz w:val="20"/>
          <w:szCs w:val="20"/>
        </w:rPr>
        <w:t>22</w:t>
      </w:r>
      <w:r w:rsidRPr="00116379">
        <w:rPr>
          <w:rFonts w:eastAsia="Arial" w:cstheme="minorHAnsi"/>
          <w:b/>
          <w:bCs/>
          <w:color w:val="000000" w:themeColor="text1"/>
          <w:sz w:val="20"/>
          <w:szCs w:val="20"/>
          <w:vertAlign w:val="superscript"/>
        </w:rPr>
        <w:t>nd</w:t>
      </w:r>
      <w:proofErr w:type="gramEnd"/>
      <w:r w:rsidRPr="00116379">
        <w:rPr>
          <w:rFonts w:eastAsia="Arial" w:cstheme="minorHAnsi"/>
          <w:b/>
          <w:bCs/>
          <w:color w:val="000000" w:themeColor="text1"/>
          <w:sz w:val="20"/>
          <w:szCs w:val="20"/>
        </w:rPr>
        <w:t xml:space="preserve"> June 2022.</w:t>
      </w:r>
    </w:p>
    <w:p w14:paraId="698B843E" w14:textId="4C3617CD" w:rsidR="71B9AE76" w:rsidRPr="00116379" w:rsidRDefault="71B9AE76" w:rsidP="71B9AE76">
      <w:pPr>
        <w:spacing w:line="257" w:lineRule="auto"/>
        <w:rPr>
          <w:rFonts w:eastAsia="Arial" w:cstheme="minorHAnsi"/>
          <w:sz w:val="20"/>
          <w:szCs w:val="20"/>
        </w:rPr>
      </w:pPr>
      <w:r w:rsidRPr="00116379">
        <w:rPr>
          <w:rFonts w:eastAsia="Arial" w:cstheme="minorHAnsi"/>
          <w:sz w:val="20"/>
          <w:szCs w:val="20"/>
        </w:rPr>
        <w:t xml:space="preserve"> </w:t>
      </w:r>
    </w:p>
    <w:p w14:paraId="1D2A216A" w14:textId="4C061E2F" w:rsidR="71B9AE76" w:rsidRPr="00116379" w:rsidRDefault="71B9AE76" w:rsidP="71B9AE76">
      <w:pPr>
        <w:jc w:val="center"/>
        <w:rPr>
          <w:rFonts w:eastAsia="Arial" w:cstheme="minorHAnsi"/>
          <w:color w:val="000000" w:themeColor="text1"/>
          <w:sz w:val="24"/>
          <w:szCs w:val="24"/>
        </w:rPr>
      </w:pPr>
      <w:r w:rsidRPr="00116379">
        <w:rPr>
          <w:rFonts w:eastAsia="Arial" w:cstheme="minorHAnsi"/>
          <w:color w:val="000000" w:themeColor="text1"/>
          <w:sz w:val="24"/>
          <w:szCs w:val="24"/>
        </w:rPr>
        <w:t>Amnesty International is an Equal Opportunities Employer and encourages applications from all sectors of the community.</w:t>
      </w:r>
    </w:p>
    <w:p w14:paraId="50738F6A" w14:textId="6576498B" w:rsidR="71B9AE76" w:rsidRPr="00116379" w:rsidRDefault="71B9AE76" w:rsidP="71B9AE76">
      <w:pPr>
        <w:rPr>
          <w:rFonts w:eastAsia="Arial" w:cstheme="minorHAnsi"/>
          <w:color w:val="191919"/>
        </w:rPr>
      </w:pPr>
    </w:p>
    <w:sectPr w:rsidR="71B9AE76" w:rsidRPr="001163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DE4"/>
    <w:multiLevelType w:val="hybridMultilevel"/>
    <w:tmpl w:val="99A0384C"/>
    <w:lvl w:ilvl="0" w:tplc="116CA2C8">
      <w:start w:val="1"/>
      <w:numFmt w:val="bullet"/>
      <w:lvlText w:val="·"/>
      <w:lvlJc w:val="left"/>
      <w:pPr>
        <w:ind w:left="720" w:hanging="360"/>
      </w:pPr>
      <w:rPr>
        <w:rFonts w:ascii="Symbol" w:hAnsi="Symbol" w:hint="default"/>
      </w:rPr>
    </w:lvl>
    <w:lvl w:ilvl="1" w:tplc="7FE28112">
      <w:start w:val="1"/>
      <w:numFmt w:val="bullet"/>
      <w:lvlText w:val="o"/>
      <w:lvlJc w:val="left"/>
      <w:pPr>
        <w:ind w:left="1440" w:hanging="360"/>
      </w:pPr>
      <w:rPr>
        <w:rFonts w:ascii="Courier New" w:hAnsi="Courier New" w:hint="default"/>
      </w:rPr>
    </w:lvl>
    <w:lvl w:ilvl="2" w:tplc="06D0D1B6">
      <w:start w:val="1"/>
      <w:numFmt w:val="bullet"/>
      <w:lvlText w:val=""/>
      <w:lvlJc w:val="left"/>
      <w:pPr>
        <w:ind w:left="2160" w:hanging="360"/>
      </w:pPr>
      <w:rPr>
        <w:rFonts w:ascii="Wingdings" w:hAnsi="Wingdings" w:hint="default"/>
      </w:rPr>
    </w:lvl>
    <w:lvl w:ilvl="3" w:tplc="DC38E360">
      <w:start w:val="1"/>
      <w:numFmt w:val="bullet"/>
      <w:lvlText w:val=""/>
      <w:lvlJc w:val="left"/>
      <w:pPr>
        <w:ind w:left="2880" w:hanging="360"/>
      </w:pPr>
      <w:rPr>
        <w:rFonts w:ascii="Symbol" w:hAnsi="Symbol" w:hint="default"/>
      </w:rPr>
    </w:lvl>
    <w:lvl w:ilvl="4" w:tplc="6F9416A0">
      <w:start w:val="1"/>
      <w:numFmt w:val="bullet"/>
      <w:lvlText w:val="o"/>
      <w:lvlJc w:val="left"/>
      <w:pPr>
        <w:ind w:left="3600" w:hanging="360"/>
      </w:pPr>
      <w:rPr>
        <w:rFonts w:ascii="Courier New" w:hAnsi="Courier New" w:hint="default"/>
      </w:rPr>
    </w:lvl>
    <w:lvl w:ilvl="5" w:tplc="5114E00E">
      <w:start w:val="1"/>
      <w:numFmt w:val="bullet"/>
      <w:lvlText w:val=""/>
      <w:lvlJc w:val="left"/>
      <w:pPr>
        <w:ind w:left="4320" w:hanging="360"/>
      </w:pPr>
      <w:rPr>
        <w:rFonts w:ascii="Wingdings" w:hAnsi="Wingdings" w:hint="default"/>
      </w:rPr>
    </w:lvl>
    <w:lvl w:ilvl="6" w:tplc="30742E4A">
      <w:start w:val="1"/>
      <w:numFmt w:val="bullet"/>
      <w:lvlText w:val=""/>
      <w:lvlJc w:val="left"/>
      <w:pPr>
        <w:ind w:left="5040" w:hanging="360"/>
      </w:pPr>
      <w:rPr>
        <w:rFonts w:ascii="Symbol" w:hAnsi="Symbol" w:hint="default"/>
      </w:rPr>
    </w:lvl>
    <w:lvl w:ilvl="7" w:tplc="1B085C6C">
      <w:start w:val="1"/>
      <w:numFmt w:val="bullet"/>
      <w:lvlText w:val="o"/>
      <w:lvlJc w:val="left"/>
      <w:pPr>
        <w:ind w:left="5760" w:hanging="360"/>
      </w:pPr>
      <w:rPr>
        <w:rFonts w:ascii="Courier New" w:hAnsi="Courier New" w:hint="default"/>
      </w:rPr>
    </w:lvl>
    <w:lvl w:ilvl="8" w:tplc="0F1A96EC">
      <w:start w:val="1"/>
      <w:numFmt w:val="bullet"/>
      <w:lvlText w:val=""/>
      <w:lvlJc w:val="left"/>
      <w:pPr>
        <w:ind w:left="6480" w:hanging="360"/>
      </w:pPr>
      <w:rPr>
        <w:rFonts w:ascii="Wingdings" w:hAnsi="Wingdings" w:hint="default"/>
      </w:rPr>
    </w:lvl>
  </w:abstractNum>
  <w:abstractNum w:abstractNumId="1" w15:restartNumberingAfterBreak="0">
    <w:nsid w:val="124938EE"/>
    <w:multiLevelType w:val="hybridMultilevel"/>
    <w:tmpl w:val="8E783CC4"/>
    <w:lvl w:ilvl="0" w:tplc="9AB49700">
      <w:start w:val="1"/>
      <w:numFmt w:val="decimal"/>
      <w:lvlText w:val="%1."/>
      <w:lvlJc w:val="left"/>
      <w:pPr>
        <w:ind w:left="720" w:hanging="360"/>
      </w:pPr>
    </w:lvl>
    <w:lvl w:ilvl="1" w:tplc="5A8077BA">
      <w:start w:val="1"/>
      <w:numFmt w:val="lowerLetter"/>
      <w:lvlText w:val="%2."/>
      <w:lvlJc w:val="left"/>
      <w:pPr>
        <w:ind w:left="1440" w:hanging="360"/>
      </w:pPr>
    </w:lvl>
    <w:lvl w:ilvl="2" w:tplc="B67675FA">
      <w:start w:val="1"/>
      <w:numFmt w:val="lowerRoman"/>
      <w:lvlText w:val="%3."/>
      <w:lvlJc w:val="right"/>
      <w:pPr>
        <w:ind w:left="2160" w:hanging="180"/>
      </w:pPr>
    </w:lvl>
    <w:lvl w:ilvl="3" w:tplc="99E8F39C">
      <w:start w:val="1"/>
      <w:numFmt w:val="decimal"/>
      <w:lvlText w:val="%4."/>
      <w:lvlJc w:val="left"/>
      <w:pPr>
        <w:ind w:left="2880" w:hanging="360"/>
      </w:pPr>
    </w:lvl>
    <w:lvl w:ilvl="4" w:tplc="6602DDDC">
      <w:start w:val="1"/>
      <w:numFmt w:val="lowerLetter"/>
      <w:lvlText w:val="%5."/>
      <w:lvlJc w:val="left"/>
      <w:pPr>
        <w:ind w:left="3600" w:hanging="360"/>
      </w:pPr>
    </w:lvl>
    <w:lvl w:ilvl="5" w:tplc="04D810E8">
      <w:start w:val="1"/>
      <w:numFmt w:val="lowerRoman"/>
      <w:lvlText w:val="%6."/>
      <w:lvlJc w:val="right"/>
      <w:pPr>
        <w:ind w:left="4320" w:hanging="180"/>
      </w:pPr>
    </w:lvl>
    <w:lvl w:ilvl="6" w:tplc="1B8AE51C">
      <w:start w:val="1"/>
      <w:numFmt w:val="decimal"/>
      <w:lvlText w:val="%7."/>
      <w:lvlJc w:val="left"/>
      <w:pPr>
        <w:ind w:left="5040" w:hanging="360"/>
      </w:pPr>
    </w:lvl>
    <w:lvl w:ilvl="7" w:tplc="EB12BD56">
      <w:start w:val="1"/>
      <w:numFmt w:val="lowerLetter"/>
      <w:lvlText w:val="%8."/>
      <w:lvlJc w:val="left"/>
      <w:pPr>
        <w:ind w:left="5760" w:hanging="360"/>
      </w:pPr>
    </w:lvl>
    <w:lvl w:ilvl="8" w:tplc="473405E8">
      <w:start w:val="1"/>
      <w:numFmt w:val="lowerRoman"/>
      <w:lvlText w:val="%9."/>
      <w:lvlJc w:val="right"/>
      <w:pPr>
        <w:ind w:left="6480" w:hanging="180"/>
      </w:pPr>
    </w:lvl>
  </w:abstractNum>
  <w:abstractNum w:abstractNumId="2" w15:restartNumberingAfterBreak="0">
    <w:nsid w:val="1FB8131D"/>
    <w:multiLevelType w:val="hybridMultilevel"/>
    <w:tmpl w:val="C50E2FB4"/>
    <w:lvl w:ilvl="0" w:tplc="8F4009AC">
      <w:start w:val="1"/>
      <w:numFmt w:val="bullet"/>
      <w:lvlText w:val="·"/>
      <w:lvlJc w:val="left"/>
      <w:pPr>
        <w:ind w:left="720" w:hanging="360"/>
      </w:pPr>
      <w:rPr>
        <w:rFonts w:ascii="Symbol" w:hAnsi="Symbol" w:hint="default"/>
      </w:rPr>
    </w:lvl>
    <w:lvl w:ilvl="1" w:tplc="8944A180">
      <w:start w:val="1"/>
      <w:numFmt w:val="bullet"/>
      <w:lvlText w:val="o"/>
      <w:lvlJc w:val="left"/>
      <w:pPr>
        <w:ind w:left="1440" w:hanging="360"/>
      </w:pPr>
      <w:rPr>
        <w:rFonts w:ascii="Courier New" w:hAnsi="Courier New" w:hint="default"/>
      </w:rPr>
    </w:lvl>
    <w:lvl w:ilvl="2" w:tplc="5B0E8568">
      <w:start w:val="1"/>
      <w:numFmt w:val="bullet"/>
      <w:lvlText w:val=""/>
      <w:lvlJc w:val="left"/>
      <w:pPr>
        <w:ind w:left="2160" w:hanging="360"/>
      </w:pPr>
      <w:rPr>
        <w:rFonts w:ascii="Wingdings" w:hAnsi="Wingdings" w:hint="default"/>
      </w:rPr>
    </w:lvl>
    <w:lvl w:ilvl="3" w:tplc="58E606CC">
      <w:start w:val="1"/>
      <w:numFmt w:val="bullet"/>
      <w:lvlText w:val=""/>
      <w:lvlJc w:val="left"/>
      <w:pPr>
        <w:ind w:left="2880" w:hanging="360"/>
      </w:pPr>
      <w:rPr>
        <w:rFonts w:ascii="Symbol" w:hAnsi="Symbol" w:hint="default"/>
      </w:rPr>
    </w:lvl>
    <w:lvl w:ilvl="4" w:tplc="193C9962">
      <w:start w:val="1"/>
      <w:numFmt w:val="bullet"/>
      <w:lvlText w:val="o"/>
      <w:lvlJc w:val="left"/>
      <w:pPr>
        <w:ind w:left="3600" w:hanging="360"/>
      </w:pPr>
      <w:rPr>
        <w:rFonts w:ascii="Courier New" w:hAnsi="Courier New" w:hint="default"/>
      </w:rPr>
    </w:lvl>
    <w:lvl w:ilvl="5" w:tplc="CA80426A">
      <w:start w:val="1"/>
      <w:numFmt w:val="bullet"/>
      <w:lvlText w:val=""/>
      <w:lvlJc w:val="left"/>
      <w:pPr>
        <w:ind w:left="4320" w:hanging="360"/>
      </w:pPr>
      <w:rPr>
        <w:rFonts w:ascii="Wingdings" w:hAnsi="Wingdings" w:hint="default"/>
      </w:rPr>
    </w:lvl>
    <w:lvl w:ilvl="6" w:tplc="69CADFFE">
      <w:start w:val="1"/>
      <w:numFmt w:val="bullet"/>
      <w:lvlText w:val=""/>
      <w:lvlJc w:val="left"/>
      <w:pPr>
        <w:ind w:left="5040" w:hanging="360"/>
      </w:pPr>
      <w:rPr>
        <w:rFonts w:ascii="Symbol" w:hAnsi="Symbol" w:hint="default"/>
      </w:rPr>
    </w:lvl>
    <w:lvl w:ilvl="7" w:tplc="A3B28A28">
      <w:start w:val="1"/>
      <w:numFmt w:val="bullet"/>
      <w:lvlText w:val="o"/>
      <w:lvlJc w:val="left"/>
      <w:pPr>
        <w:ind w:left="5760" w:hanging="360"/>
      </w:pPr>
      <w:rPr>
        <w:rFonts w:ascii="Courier New" w:hAnsi="Courier New" w:hint="default"/>
      </w:rPr>
    </w:lvl>
    <w:lvl w:ilvl="8" w:tplc="A1AE0050">
      <w:start w:val="1"/>
      <w:numFmt w:val="bullet"/>
      <w:lvlText w:val=""/>
      <w:lvlJc w:val="left"/>
      <w:pPr>
        <w:ind w:left="6480" w:hanging="360"/>
      </w:pPr>
      <w:rPr>
        <w:rFonts w:ascii="Wingdings" w:hAnsi="Wingdings" w:hint="default"/>
      </w:rPr>
    </w:lvl>
  </w:abstractNum>
  <w:abstractNum w:abstractNumId="3" w15:restartNumberingAfterBreak="0">
    <w:nsid w:val="34BB21AA"/>
    <w:multiLevelType w:val="hybridMultilevel"/>
    <w:tmpl w:val="5AC0FE96"/>
    <w:lvl w:ilvl="0" w:tplc="57445D18">
      <w:start w:val="1"/>
      <w:numFmt w:val="bullet"/>
      <w:lvlText w:val=""/>
      <w:lvlJc w:val="left"/>
      <w:pPr>
        <w:ind w:left="720" w:hanging="360"/>
      </w:pPr>
      <w:rPr>
        <w:rFonts w:ascii="Symbol" w:hAnsi="Symbol" w:hint="default"/>
      </w:rPr>
    </w:lvl>
    <w:lvl w:ilvl="1" w:tplc="F08236AC">
      <w:start w:val="1"/>
      <w:numFmt w:val="bullet"/>
      <w:lvlText w:val=""/>
      <w:lvlJc w:val="left"/>
      <w:pPr>
        <w:ind w:left="1440" w:hanging="360"/>
      </w:pPr>
      <w:rPr>
        <w:rFonts w:ascii="Symbol" w:hAnsi="Symbol" w:hint="default"/>
      </w:rPr>
    </w:lvl>
    <w:lvl w:ilvl="2" w:tplc="C63ED6D0">
      <w:start w:val="1"/>
      <w:numFmt w:val="bullet"/>
      <w:lvlText w:val=""/>
      <w:lvlJc w:val="left"/>
      <w:pPr>
        <w:ind w:left="2160" w:hanging="360"/>
      </w:pPr>
      <w:rPr>
        <w:rFonts w:ascii="Wingdings" w:hAnsi="Wingdings" w:hint="default"/>
      </w:rPr>
    </w:lvl>
    <w:lvl w:ilvl="3" w:tplc="8B9EAA4A">
      <w:start w:val="1"/>
      <w:numFmt w:val="bullet"/>
      <w:lvlText w:val=""/>
      <w:lvlJc w:val="left"/>
      <w:pPr>
        <w:ind w:left="2880" w:hanging="360"/>
      </w:pPr>
      <w:rPr>
        <w:rFonts w:ascii="Symbol" w:hAnsi="Symbol" w:hint="default"/>
      </w:rPr>
    </w:lvl>
    <w:lvl w:ilvl="4" w:tplc="57781E1C">
      <w:start w:val="1"/>
      <w:numFmt w:val="bullet"/>
      <w:lvlText w:val="o"/>
      <w:lvlJc w:val="left"/>
      <w:pPr>
        <w:ind w:left="3600" w:hanging="360"/>
      </w:pPr>
      <w:rPr>
        <w:rFonts w:ascii="Courier New" w:hAnsi="Courier New" w:hint="default"/>
      </w:rPr>
    </w:lvl>
    <w:lvl w:ilvl="5" w:tplc="912608D8">
      <w:start w:val="1"/>
      <w:numFmt w:val="bullet"/>
      <w:lvlText w:val=""/>
      <w:lvlJc w:val="left"/>
      <w:pPr>
        <w:ind w:left="4320" w:hanging="360"/>
      </w:pPr>
      <w:rPr>
        <w:rFonts w:ascii="Wingdings" w:hAnsi="Wingdings" w:hint="default"/>
      </w:rPr>
    </w:lvl>
    <w:lvl w:ilvl="6" w:tplc="84FEA5FE">
      <w:start w:val="1"/>
      <w:numFmt w:val="bullet"/>
      <w:lvlText w:val=""/>
      <w:lvlJc w:val="left"/>
      <w:pPr>
        <w:ind w:left="5040" w:hanging="360"/>
      </w:pPr>
      <w:rPr>
        <w:rFonts w:ascii="Symbol" w:hAnsi="Symbol" w:hint="default"/>
      </w:rPr>
    </w:lvl>
    <w:lvl w:ilvl="7" w:tplc="7FCAE366">
      <w:start w:val="1"/>
      <w:numFmt w:val="bullet"/>
      <w:lvlText w:val="o"/>
      <w:lvlJc w:val="left"/>
      <w:pPr>
        <w:ind w:left="5760" w:hanging="360"/>
      </w:pPr>
      <w:rPr>
        <w:rFonts w:ascii="Courier New" w:hAnsi="Courier New" w:hint="default"/>
      </w:rPr>
    </w:lvl>
    <w:lvl w:ilvl="8" w:tplc="3E084E3A">
      <w:start w:val="1"/>
      <w:numFmt w:val="bullet"/>
      <w:lvlText w:val=""/>
      <w:lvlJc w:val="left"/>
      <w:pPr>
        <w:ind w:left="6480" w:hanging="360"/>
      </w:pPr>
      <w:rPr>
        <w:rFonts w:ascii="Wingdings" w:hAnsi="Wingdings" w:hint="default"/>
      </w:rPr>
    </w:lvl>
  </w:abstractNum>
  <w:abstractNum w:abstractNumId="4" w15:restartNumberingAfterBreak="0">
    <w:nsid w:val="595305ED"/>
    <w:multiLevelType w:val="hybridMultilevel"/>
    <w:tmpl w:val="1CC049B2"/>
    <w:lvl w:ilvl="0" w:tplc="82987A42">
      <w:start w:val="1"/>
      <w:numFmt w:val="decimal"/>
      <w:lvlText w:val="%1."/>
      <w:lvlJc w:val="left"/>
      <w:pPr>
        <w:ind w:left="720" w:hanging="360"/>
      </w:pPr>
    </w:lvl>
    <w:lvl w:ilvl="1" w:tplc="BBCAC028">
      <w:start w:val="1"/>
      <w:numFmt w:val="lowerLetter"/>
      <w:lvlText w:val="%2."/>
      <w:lvlJc w:val="left"/>
      <w:pPr>
        <w:ind w:left="1440" w:hanging="360"/>
      </w:pPr>
    </w:lvl>
    <w:lvl w:ilvl="2" w:tplc="496E75A2">
      <w:start w:val="1"/>
      <w:numFmt w:val="lowerRoman"/>
      <w:lvlText w:val="%3."/>
      <w:lvlJc w:val="right"/>
      <w:pPr>
        <w:ind w:left="2160" w:hanging="180"/>
      </w:pPr>
    </w:lvl>
    <w:lvl w:ilvl="3" w:tplc="37A659C8">
      <w:start w:val="1"/>
      <w:numFmt w:val="decimal"/>
      <w:lvlText w:val="%4."/>
      <w:lvlJc w:val="left"/>
      <w:pPr>
        <w:ind w:left="2880" w:hanging="360"/>
      </w:pPr>
    </w:lvl>
    <w:lvl w:ilvl="4" w:tplc="BE00B38A">
      <w:start w:val="1"/>
      <w:numFmt w:val="lowerLetter"/>
      <w:lvlText w:val="%5."/>
      <w:lvlJc w:val="left"/>
      <w:pPr>
        <w:ind w:left="3600" w:hanging="360"/>
      </w:pPr>
    </w:lvl>
    <w:lvl w:ilvl="5" w:tplc="68589A02">
      <w:start w:val="1"/>
      <w:numFmt w:val="lowerRoman"/>
      <w:lvlText w:val="%6."/>
      <w:lvlJc w:val="right"/>
      <w:pPr>
        <w:ind w:left="4320" w:hanging="180"/>
      </w:pPr>
    </w:lvl>
    <w:lvl w:ilvl="6" w:tplc="B5B44ACC">
      <w:start w:val="1"/>
      <w:numFmt w:val="decimal"/>
      <w:lvlText w:val="%7."/>
      <w:lvlJc w:val="left"/>
      <w:pPr>
        <w:ind w:left="5040" w:hanging="360"/>
      </w:pPr>
    </w:lvl>
    <w:lvl w:ilvl="7" w:tplc="CA245C48">
      <w:start w:val="1"/>
      <w:numFmt w:val="lowerLetter"/>
      <w:lvlText w:val="%8."/>
      <w:lvlJc w:val="left"/>
      <w:pPr>
        <w:ind w:left="5760" w:hanging="360"/>
      </w:pPr>
    </w:lvl>
    <w:lvl w:ilvl="8" w:tplc="98CC48B2">
      <w:start w:val="1"/>
      <w:numFmt w:val="lowerRoman"/>
      <w:lvlText w:val="%9."/>
      <w:lvlJc w:val="right"/>
      <w:pPr>
        <w:ind w:left="6480" w:hanging="180"/>
      </w:pPr>
    </w:lvl>
  </w:abstractNum>
  <w:abstractNum w:abstractNumId="5" w15:restartNumberingAfterBreak="0">
    <w:nsid w:val="61345CDC"/>
    <w:multiLevelType w:val="hybridMultilevel"/>
    <w:tmpl w:val="64322D18"/>
    <w:lvl w:ilvl="0" w:tplc="7AE04B8A">
      <w:start w:val="1"/>
      <w:numFmt w:val="decimal"/>
      <w:lvlText w:val="%1."/>
      <w:lvlJc w:val="left"/>
      <w:pPr>
        <w:ind w:left="720" w:hanging="360"/>
      </w:pPr>
    </w:lvl>
    <w:lvl w:ilvl="1" w:tplc="3AAA0780">
      <w:start w:val="1"/>
      <w:numFmt w:val="lowerLetter"/>
      <w:lvlText w:val="%2."/>
      <w:lvlJc w:val="left"/>
      <w:pPr>
        <w:ind w:left="1440" w:hanging="360"/>
      </w:pPr>
    </w:lvl>
    <w:lvl w:ilvl="2" w:tplc="0F28B1A8">
      <w:start w:val="1"/>
      <w:numFmt w:val="lowerRoman"/>
      <w:lvlText w:val="%3."/>
      <w:lvlJc w:val="right"/>
      <w:pPr>
        <w:ind w:left="2160" w:hanging="180"/>
      </w:pPr>
    </w:lvl>
    <w:lvl w:ilvl="3" w:tplc="20B28CA2">
      <w:start w:val="1"/>
      <w:numFmt w:val="decimal"/>
      <w:lvlText w:val="%4."/>
      <w:lvlJc w:val="left"/>
      <w:pPr>
        <w:ind w:left="2880" w:hanging="360"/>
      </w:pPr>
    </w:lvl>
    <w:lvl w:ilvl="4" w:tplc="C27489B8">
      <w:start w:val="1"/>
      <w:numFmt w:val="lowerLetter"/>
      <w:lvlText w:val="%5."/>
      <w:lvlJc w:val="left"/>
      <w:pPr>
        <w:ind w:left="3600" w:hanging="360"/>
      </w:pPr>
    </w:lvl>
    <w:lvl w:ilvl="5" w:tplc="D78A63CC">
      <w:start w:val="1"/>
      <w:numFmt w:val="lowerRoman"/>
      <w:lvlText w:val="%6."/>
      <w:lvlJc w:val="right"/>
      <w:pPr>
        <w:ind w:left="4320" w:hanging="180"/>
      </w:pPr>
    </w:lvl>
    <w:lvl w:ilvl="6" w:tplc="13946DA8">
      <w:start w:val="1"/>
      <w:numFmt w:val="decimal"/>
      <w:lvlText w:val="%7."/>
      <w:lvlJc w:val="left"/>
      <w:pPr>
        <w:ind w:left="5040" w:hanging="360"/>
      </w:pPr>
    </w:lvl>
    <w:lvl w:ilvl="7" w:tplc="4D3437E6">
      <w:start w:val="1"/>
      <w:numFmt w:val="lowerLetter"/>
      <w:lvlText w:val="%8."/>
      <w:lvlJc w:val="left"/>
      <w:pPr>
        <w:ind w:left="5760" w:hanging="360"/>
      </w:pPr>
    </w:lvl>
    <w:lvl w:ilvl="8" w:tplc="D422C370">
      <w:start w:val="1"/>
      <w:numFmt w:val="lowerRoman"/>
      <w:lvlText w:val="%9."/>
      <w:lvlJc w:val="right"/>
      <w:pPr>
        <w:ind w:left="6480" w:hanging="180"/>
      </w:pPr>
    </w:lvl>
  </w:abstractNum>
  <w:abstractNum w:abstractNumId="6" w15:restartNumberingAfterBreak="0">
    <w:nsid w:val="76347886"/>
    <w:multiLevelType w:val="hybridMultilevel"/>
    <w:tmpl w:val="1EA06472"/>
    <w:lvl w:ilvl="0" w:tplc="D83CF29C">
      <w:start w:val="1"/>
      <w:numFmt w:val="bullet"/>
      <w:lvlText w:val="·"/>
      <w:lvlJc w:val="left"/>
      <w:pPr>
        <w:ind w:left="720" w:hanging="360"/>
      </w:pPr>
      <w:rPr>
        <w:rFonts w:ascii="Symbol" w:hAnsi="Symbol" w:hint="default"/>
      </w:rPr>
    </w:lvl>
    <w:lvl w:ilvl="1" w:tplc="DA9C442C">
      <w:start w:val="1"/>
      <w:numFmt w:val="bullet"/>
      <w:lvlText w:val="o"/>
      <w:lvlJc w:val="left"/>
      <w:pPr>
        <w:ind w:left="1440" w:hanging="360"/>
      </w:pPr>
      <w:rPr>
        <w:rFonts w:ascii="Courier New" w:hAnsi="Courier New" w:hint="default"/>
      </w:rPr>
    </w:lvl>
    <w:lvl w:ilvl="2" w:tplc="D7C676F8">
      <w:start w:val="1"/>
      <w:numFmt w:val="bullet"/>
      <w:lvlText w:val=""/>
      <w:lvlJc w:val="left"/>
      <w:pPr>
        <w:ind w:left="2160" w:hanging="360"/>
      </w:pPr>
      <w:rPr>
        <w:rFonts w:ascii="Wingdings" w:hAnsi="Wingdings" w:hint="default"/>
      </w:rPr>
    </w:lvl>
    <w:lvl w:ilvl="3" w:tplc="704CABA0">
      <w:start w:val="1"/>
      <w:numFmt w:val="bullet"/>
      <w:lvlText w:val=""/>
      <w:lvlJc w:val="left"/>
      <w:pPr>
        <w:ind w:left="2880" w:hanging="360"/>
      </w:pPr>
      <w:rPr>
        <w:rFonts w:ascii="Symbol" w:hAnsi="Symbol" w:hint="default"/>
      </w:rPr>
    </w:lvl>
    <w:lvl w:ilvl="4" w:tplc="CA22292E">
      <w:start w:val="1"/>
      <w:numFmt w:val="bullet"/>
      <w:lvlText w:val="o"/>
      <w:lvlJc w:val="left"/>
      <w:pPr>
        <w:ind w:left="3600" w:hanging="360"/>
      </w:pPr>
      <w:rPr>
        <w:rFonts w:ascii="Courier New" w:hAnsi="Courier New" w:hint="default"/>
      </w:rPr>
    </w:lvl>
    <w:lvl w:ilvl="5" w:tplc="15F6E8EE">
      <w:start w:val="1"/>
      <w:numFmt w:val="bullet"/>
      <w:lvlText w:val=""/>
      <w:lvlJc w:val="left"/>
      <w:pPr>
        <w:ind w:left="4320" w:hanging="360"/>
      </w:pPr>
      <w:rPr>
        <w:rFonts w:ascii="Wingdings" w:hAnsi="Wingdings" w:hint="default"/>
      </w:rPr>
    </w:lvl>
    <w:lvl w:ilvl="6" w:tplc="ADBC6FD4">
      <w:start w:val="1"/>
      <w:numFmt w:val="bullet"/>
      <w:lvlText w:val=""/>
      <w:lvlJc w:val="left"/>
      <w:pPr>
        <w:ind w:left="5040" w:hanging="360"/>
      </w:pPr>
      <w:rPr>
        <w:rFonts w:ascii="Symbol" w:hAnsi="Symbol" w:hint="default"/>
      </w:rPr>
    </w:lvl>
    <w:lvl w:ilvl="7" w:tplc="B706D85C">
      <w:start w:val="1"/>
      <w:numFmt w:val="bullet"/>
      <w:lvlText w:val="o"/>
      <w:lvlJc w:val="left"/>
      <w:pPr>
        <w:ind w:left="5760" w:hanging="360"/>
      </w:pPr>
      <w:rPr>
        <w:rFonts w:ascii="Courier New" w:hAnsi="Courier New" w:hint="default"/>
      </w:rPr>
    </w:lvl>
    <w:lvl w:ilvl="8" w:tplc="B96607C6">
      <w:start w:val="1"/>
      <w:numFmt w:val="bullet"/>
      <w:lvlText w:val=""/>
      <w:lvlJc w:val="left"/>
      <w:pPr>
        <w:ind w:left="6480" w:hanging="360"/>
      </w:pPr>
      <w:rPr>
        <w:rFonts w:ascii="Wingdings" w:hAnsi="Wingdings" w:hint="default"/>
      </w:rPr>
    </w:lvl>
  </w:abstractNum>
  <w:abstractNum w:abstractNumId="7" w15:restartNumberingAfterBreak="0">
    <w:nsid w:val="7B8B502B"/>
    <w:multiLevelType w:val="hybridMultilevel"/>
    <w:tmpl w:val="6BCE567E"/>
    <w:lvl w:ilvl="0" w:tplc="B152066A">
      <w:start w:val="1"/>
      <w:numFmt w:val="decimal"/>
      <w:lvlText w:val="%1."/>
      <w:lvlJc w:val="left"/>
      <w:pPr>
        <w:ind w:left="720" w:hanging="360"/>
      </w:pPr>
    </w:lvl>
    <w:lvl w:ilvl="1" w:tplc="5D226272">
      <w:start w:val="1"/>
      <w:numFmt w:val="lowerLetter"/>
      <w:lvlText w:val="%2."/>
      <w:lvlJc w:val="left"/>
      <w:pPr>
        <w:ind w:left="1440" w:hanging="360"/>
      </w:pPr>
    </w:lvl>
    <w:lvl w:ilvl="2" w:tplc="4F7CAD50">
      <w:start w:val="1"/>
      <w:numFmt w:val="lowerRoman"/>
      <w:lvlText w:val="%3."/>
      <w:lvlJc w:val="right"/>
      <w:pPr>
        <w:ind w:left="2160" w:hanging="180"/>
      </w:pPr>
    </w:lvl>
    <w:lvl w:ilvl="3" w:tplc="5AE6ACFA">
      <w:start w:val="1"/>
      <w:numFmt w:val="decimal"/>
      <w:lvlText w:val="%4."/>
      <w:lvlJc w:val="left"/>
      <w:pPr>
        <w:ind w:left="2880" w:hanging="360"/>
      </w:pPr>
    </w:lvl>
    <w:lvl w:ilvl="4" w:tplc="6F520130">
      <w:start w:val="1"/>
      <w:numFmt w:val="lowerLetter"/>
      <w:lvlText w:val="%5."/>
      <w:lvlJc w:val="left"/>
      <w:pPr>
        <w:ind w:left="3600" w:hanging="360"/>
      </w:pPr>
    </w:lvl>
    <w:lvl w:ilvl="5" w:tplc="1174CF8C">
      <w:start w:val="1"/>
      <w:numFmt w:val="lowerRoman"/>
      <w:lvlText w:val="%6."/>
      <w:lvlJc w:val="right"/>
      <w:pPr>
        <w:ind w:left="4320" w:hanging="180"/>
      </w:pPr>
    </w:lvl>
    <w:lvl w:ilvl="6" w:tplc="B6F8EDA0">
      <w:start w:val="1"/>
      <w:numFmt w:val="decimal"/>
      <w:lvlText w:val="%7."/>
      <w:lvlJc w:val="left"/>
      <w:pPr>
        <w:ind w:left="5040" w:hanging="360"/>
      </w:pPr>
    </w:lvl>
    <w:lvl w:ilvl="7" w:tplc="C3729E94">
      <w:start w:val="1"/>
      <w:numFmt w:val="lowerLetter"/>
      <w:lvlText w:val="%8."/>
      <w:lvlJc w:val="left"/>
      <w:pPr>
        <w:ind w:left="5760" w:hanging="360"/>
      </w:pPr>
    </w:lvl>
    <w:lvl w:ilvl="8" w:tplc="1E608AF4">
      <w:start w:val="1"/>
      <w:numFmt w:val="lowerRoman"/>
      <w:lvlText w:val="%9."/>
      <w:lvlJc w:val="right"/>
      <w:pPr>
        <w:ind w:left="6480" w:hanging="180"/>
      </w:pPr>
    </w:lvl>
  </w:abstractNum>
  <w:num w:numId="1" w16cid:durableId="619654064">
    <w:abstractNumId w:val="0"/>
  </w:num>
  <w:num w:numId="2" w16cid:durableId="257838709">
    <w:abstractNumId w:val="6"/>
  </w:num>
  <w:num w:numId="3" w16cid:durableId="1494177856">
    <w:abstractNumId w:val="2"/>
  </w:num>
  <w:num w:numId="4" w16cid:durableId="590814021">
    <w:abstractNumId w:val="4"/>
  </w:num>
  <w:num w:numId="5" w16cid:durableId="401875547">
    <w:abstractNumId w:val="7"/>
  </w:num>
  <w:num w:numId="6" w16cid:durableId="873008406">
    <w:abstractNumId w:val="1"/>
  </w:num>
  <w:num w:numId="7" w16cid:durableId="806895391">
    <w:abstractNumId w:val="3"/>
  </w:num>
  <w:num w:numId="8" w16cid:durableId="661783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6F568"/>
    <w:rsid w:val="00055971"/>
    <w:rsid w:val="0009178D"/>
    <w:rsid w:val="00116379"/>
    <w:rsid w:val="001F3E7A"/>
    <w:rsid w:val="002662F1"/>
    <w:rsid w:val="002A81BE"/>
    <w:rsid w:val="003F123C"/>
    <w:rsid w:val="006905F9"/>
    <w:rsid w:val="00A6630B"/>
    <w:rsid w:val="00A8705A"/>
    <w:rsid w:val="00AE7EBB"/>
    <w:rsid w:val="00BF68C6"/>
    <w:rsid w:val="00C07F96"/>
    <w:rsid w:val="00C31C2C"/>
    <w:rsid w:val="00FB3C8A"/>
    <w:rsid w:val="02230433"/>
    <w:rsid w:val="03621967"/>
    <w:rsid w:val="09B9617E"/>
    <w:rsid w:val="0F7F6FBD"/>
    <w:rsid w:val="108C1CC5"/>
    <w:rsid w:val="11CB3B12"/>
    <w:rsid w:val="1227ED26"/>
    <w:rsid w:val="155F8DE8"/>
    <w:rsid w:val="15EEB141"/>
    <w:rsid w:val="18ADEE8F"/>
    <w:rsid w:val="1A5F8C53"/>
    <w:rsid w:val="1B0EA137"/>
    <w:rsid w:val="217DE2BB"/>
    <w:rsid w:val="246ACB12"/>
    <w:rsid w:val="26069B73"/>
    <w:rsid w:val="260CC291"/>
    <w:rsid w:val="2817B965"/>
    <w:rsid w:val="2A7CB793"/>
    <w:rsid w:val="2A7D9DA3"/>
    <w:rsid w:val="2C1887F4"/>
    <w:rsid w:val="2C62DBB8"/>
    <w:rsid w:val="2C757850"/>
    <w:rsid w:val="2DB53E65"/>
    <w:rsid w:val="2F106DF5"/>
    <w:rsid w:val="300DEE73"/>
    <w:rsid w:val="31AC274C"/>
    <w:rsid w:val="378DEF1D"/>
    <w:rsid w:val="3ADD2608"/>
    <w:rsid w:val="3B42D651"/>
    <w:rsid w:val="3CDD9F1C"/>
    <w:rsid w:val="3E8E9AD0"/>
    <w:rsid w:val="3EBF2522"/>
    <w:rsid w:val="402A6B31"/>
    <w:rsid w:val="415479F2"/>
    <w:rsid w:val="418E1EC4"/>
    <w:rsid w:val="44C11054"/>
    <w:rsid w:val="44E8B101"/>
    <w:rsid w:val="465CE0B5"/>
    <w:rsid w:val="49BC2224"/>
    <w:rsid w:val="4BCDED81"/>
    <w:rsid w:val="4CF3C2E6"/>
    <w:rsid w:val="4E8F9347"/>
    <w:rsid w:val="510F7E60"/>
    <w:rsid w:val="5210F2B3"/>
    <w:rsid w:val="52258FC3"/>
    <w:rsid w:val="52A2D635"/>
    <w:rsid w:val="53223B60"/>
    <w:rsid w:val="54CCC259"/>
    <w:rsid w:val="558FBE8C"/>
    <w:rsid w:val="5796F568"/>
    <w:rsid w:val="5BA1AB0D"/>
    <w:rsid w:val="5F8051A7"/>
    <w:rsid w:val="611C2208"/>
    <w:rsid w:val="62551937"/>
    <w:rsid w:val="625B4055"/>
    <w:rsid w:val="6592E117"/>
    <w:rsid w:val="65D66ACE"/>
    <w:rsid w:val="672EA85F"/>
    <w:rsid w:val="674A9A82"/>
    <w:rsid w:val="6AA80059"/>
    <w:rsid w:val="6C43D0BA"/>
    <w:rsid w:val="6D3E8419"/>
    <w:rsid w:val="6DDFA11B"/>
    <w:rsid w:val="6F7D4D14"/>
    <w:rsid w:val="71B9AE76"/>
    <w:rsid w:val="73029101"/>
    <w:rsid w:val="75CCDB71"/>
    <w:rsid w:val="7768ABD2"/>
    <w:rsid w:val="79047C33"/>
    <w:rsid w:val="7AA04C94"/>
    <w:rsid w:val="7AF47A89"/>
    <w:rsid w:val="7E7CA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F568"/>
  <w15:chartTrackingRefBased/>
  <w15:docId w15:val="{38CF7FCF-3D7F-457A-9AAB-0B4E02F5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68C6"/>
    <w:pPr>
      <w:spacing w:after="0" w:line="240" w:lineRule="auto"/>
    </w:pPr>
  </w:style>
  <w:style w:type="paragraph" w:styleId="CommentSubject">
    <w:name w:val="annotation subject"/>
    <w:basedOn w:val="CommentText"/>
    <w:next w:val="CommentText"/>
    <w:link w:val="CommentSubjectChar"/>
    <w:uiPriority w:val="99"/>
    <w:semiHidden/>
    <w:unhideWhenUsed/>
    <w:rsid w:val="00055971"/>
    <w:rPr>
      <w:b/>
      <w:bCs/>
    </w:rPr>
  </w:style>
  <w:style w:type="character" w:customStyle="1" w:styleId="CommentSubjectChar">
    <w:name w:val="Comment Subject Char"/>
    <w:basedOn w:val="CommentTextChar"/>
    <w:link w:val="CommentSubject"/>
    <w:uiPriority w:val="99"/>
    <w:semiHidden/>
    <w:rsid w:val="00055971"/>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itions@amnesty.ie" TargetMode="External"/><Relationship Id="rId5" Type="http://schemas.openxmlformats.org/officeDocument/2006/relationships/hyperlink" Target="http://www.amnesty.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Senkara</dc:creator>
  <cp:keywords/>
  <dc:description/>
  <cp:lastModifiedBy>Colm O'Gorman</cp:lastModifiedBy>
  <cp:revision>3</cp:revision>
  <dcterms:created xsi:type="dcterms:W3CDTF">2022-06-07T12:10:00Z</dcterms:created>
  <dcterms:modified xsi:type="dcterms:W3CDTF">2022-06-07T12:12:00Z</dcterms:modified>
</cp:coreProperties>
</file>